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ED" w:rsidRPr="00CB134B" w:rsidRDefault="00811EED" w:rsidP="00811EED">
      <w:pPr>
        <w:pStyle w:val="a8"/>
        <w:spacing w:after="0"/>
        <w:ind w:left="3261"/>
        <w:rPr>
          <w:sz w:val="24"/>
          <w:szCs w:val="28"/>
        </w:rPr>
      </w:pPr>
      <w:r w:rsidRPr="00CB134B">
        <w:rPr>
          <w:sz w:val="24"/>
          <w:szCs w:val="28"/>
        </w:rPr>
        <w:t>УТВЕРЖДЕН</w:t>
      </w:r>
    </w:p>
    <w:p w:rsidR="00811EED" w:rsidRPr="00CB134B" w:rsidRDefault="00811EED" w:rsidP="00811EED">
      <w:pPr>
        <w:pStyle w:val="a8"/>
        <w:spacing w:after="0"/>
        <w:ind w:left="3261"/>
        <w:rPr>
          <w:sz w:val="24"/>
          <w:szCs w:val="28"/>
        </w:rPr>
      </w:pPr>
      <w:r w:rsidRPr="00CB134B">
        <w:rPr>
          <w:sz w:val="24"/>
          <w:szCs w:val="28"/>
        </w:rPr>
        <w:t>постановлением Центральной избирательной</w:t>
      </w:r>
      <w:r w:rsidRPr="00CB134B">
        <w:rPr>
          <w:sz w:val="24"/>
          <w:szCs w:val="28"/>
        </w:rPr>
        <w:br/>
        <w:t>комиссии Российской Федерации</w:t>
      </w:r>
    </w:p>
    <w:p w:rsidR="00974D11" w:rsidRPr="00CB134B" w:rsidRDefault="006B4546" w:rsidP="00811EED">
      <w:pPr>
        <w:ind w:left="3261" w:firstLine="0"/>
        <w:contextualSpacing/>
        <w:jc w:val="center"/>
        <w:rPr>
          <w:szCs w:val="28"/>
        </w:rPr>
      </w:pPr>
      <w:r w:rsidRPr="00CB134B">
        <w:rPr>
          <w:sz w:val="24"/>
          <w:szCs w:val="28"/>
        </w:rPr>
        <w:t>от 20 марта 2020 г. № 244/1804-7</w:t>
      </w:r>
    </w:p>
    <w:p w:rsidR="00974D11" w:rsidRPr="00CB134B" w:rsidRDefault="00974D11" w:rsidP="00FF3472">
      <w:pPr>
        <w:ind w:firstLine="0"/>
        <w:contextualSpacing/>
        <w:jc w:val="center"/>
        <w:rPr>
          <w:b/>
          <w:szCs w:val="28"/>
        </w:rPr>
      </w:pPr>
    </w:p>
    <w:p w:rsidR="00974D11" w:rsidRPr="00CB134B" w:rsidRDefault="00974D11" w:rsidP="00FF3472">
      <w:pPr>
        <w:ind w:firstLine="0"/>
        <w:contextualSpacing/>
        <w:jc w:val="center"/>
        <w:rPr>
          <w:b/>
          <w:szCs w:val="28"/>
        </w:rPr>
      </w:pPr>
    </w:p>
    <w:p w:rsidR="006D5CE9" w:rsidRPr="00CB134B" w:rsidRDefault="006D5CE9" w:rsidP="006D5CE9">
      <w:pPr>
        <w:ind w:firstLine="0"/>
        <w:contextualSpacing/>
        <w:jc w:val="center"/>
        <w:rPr>
          <w:b/>
          <w:szCs w:val="28"/>
        </w:rPr>
      </w:pPr>
    </w:p>
    <w:p w:rsidR="006D5CE9" w:rsidRPr="00CB134B" w:rsidRDefault="006D5CE9" w:rsidP="006D5CE9">
      <w:pPr>
        <w:ind w:firstLine="0"/>
        <w:contextualSpacing/>
        <w:jc w:val="center"/>
        <w:rPr>
          <w:b/>
          <w:szCs w:val="28"/>
        </w:rPr>
      </w:pPr>
    </w:p>
    <w:p w:rsidR="006D5CE9" w:rsidRPr="00CB134B" w:rsidRDefault="006D5CE9" w:rsidP="006D5CE9">
      <w:pPr>
        <w:ind w:firstLine="0"/>
        <w:contextualSpacing/>
        <w:jc w:val="center"/>
        <w:rPr>
          <w:b/>
          <w:szCs w:val="28"/>
        </w:rPr>
      </w:pPr>
      <w:r w:rsidRPr="00CB134B">
        <w:rPr>
          <w:b/>
          <w:szCs w:val="28"/>
        </w:rPr>
        <w:t>ПОРЯДОК</w:t>
      </w:r>
    </w:p>
    <w:p w:rsidR="006D5CE9" w:rsidRPr="00CB134B" w:rsidRDefault="006D5CE9" w:rsidP="006D5CE9">
      <w:pPr>
        <w:ind w:firstLine="0"/>
        <w:contextualSpacing/>
        <w:jc w:val="center"/>
        <w:rPr>
          <w:b/>
          <w:szCs w:val="28"/>
        </w:rPr>
      </w:pPr>
      <w:r w:rsidRPr="00CB134B">
        <w:rPr>
          <w:b/>
          <w:szCs w:val="28"/>
        </w:rPr>
        <w:t>общероссийского голосования по вопросу одобрения</w:t>
      </w:r>
    </w:p>
    <w:p w:rsidR="006D5CE9" w:rsidRPr="00CB134B" w:rsidRDefault="006D5CE9" w:rsidP="006D5CE9">
      <w:pPr>
        <w:ind w:firstLine="0"/>
        <w:contextualSpacing/>
        <w:jc w:val="center"/>
        <w:rPr>
          <w:b/>
          <w:szCs w:val="28"/>
        </w:rPr>
      </w:pPr>
      <w:r w:rsidRPr="00CB134B">
        <w:rPr>
          <w:b/>
          <w:szCs w:val="28"/>
        </w:rPr>
        <w:t>изменений в Конституцию Российской Федерации</w:t>
      </w:r>
    </w:p>
    <w:p w:rsidR="006D5CE9" w:rsidRPr="00CB134B" w:rsidRDefault="006D5CE9" w:rsidP="006D5CE9">
      <w:pPr>
        <w:ind w:firstLine="709"/>
        <w:contextualSpacing/>
        <w:jc w:val="center"/>
        <w:rPr>
          <w:b/>
          <w:szCs w:val="28"/>
        </w:rPr>
      </w:pPr>
    </w:p>
    <w:p w:rsidR="006D5CE9" w:rsidRPr="00CB134B" w:rsidRDefault="006D5CE9" w:rsidP="006D5CE9">
      <w:pPr>
        <w:spacing w:after="0" w:line="360" w:lineRule="auto"/>
        <w:ind w:firstLine="709"/>
        <w:contextualSpacing/>
        <w:jc w:val="center"/>
        <w:rPr>
          <w:b/>
          <w:szCs w:val="28"/>
        </w:rPr>
      </w:pPr>
    </w:p>
    <w:p w:rsidR="006D5CE9" w:rsidRPr="00CB134B" w:rsidRDefault="006D5CE9" w:rsidP="006D5CE9">
      <w:pPr>
        <w:pStyle w:val="a5"/>
        <w:numPr>
          <w:ilvl w:val="0"/>
          <w:numId w:val="1"/>
        </w:numPr>
        <w:autoSpaceDE w:val="0"/>
        <w:autoSpaceDN w:val="0"/>
        <w:adjustRightInd w:val="0"/>
        <w:spacing w:after="0" w:line="360" w:lineRule="auto"/>
        <w:jc w:val="center"/>
        <w:rPr>
          <w:rFonts w:cs="Times New Roman"/>
          <w:b/>
          <w:sz w:val="28"/>
          <w:szCs w:val="28"/>
        </w:rPr>
      </w:pPr>
      <w:r w:rsidRPr="00CB134B">
        <w:rPr>
          <w:rFonts w:cs="Times New Roman"/>
          <w:b/>
          <w:sz w:val="28"/>
          <w:szCs w:val="28"/>
        </w:rPr>
        <w:t>Общие положения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 xml:space="preserve">Общероссийское голосование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 </w:t>
      </w:r>
      <w:r w:rsidR="00095920" w:rsidRPr="00CB134B">
        <w:rPr>
          <w:rFonts w:cs="Times New Roman"/>
          <w:sz w:val="28"/>
          <w:szCs w:val="28"/>
        </w:rPr>
        <w:br/>
      </w:r>
      <w:r w:rsidRPr="00CB134B">
        <w:rPr>
          <w:rFonts w:cs="Times New Roman"/>
          <w:sz w:val="28"/>
          <w:szCs w:val="28"/>
        </w:rPr>
        <w:t xml:space="preserve">«О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основании статьи 2 указанного Закона и Указа Президента Российской Федерации </w:t>
      </w:r>
      <w:r w:rsidR="001C1837" w:rsidRPr="00CB134B">
        <w:rPr>
          <w:sz w:val="28"/>
          <w:szCs w:val="28"/>
        </w:rPr>
        <w:t xml:space="preserve">от 17 марта 2020 года № 188 </w:t>
      </w:r>
      <w:r w:rsidR="00095920" w:rsidRPr="00CB134B">
        <w:rPr>
          <w:sz w:val="28"/>
          <w:szCs w:val="28"/>
        </w:rPr>
        <w:br/>
      </w:r>
      <w:r w:rsidR="001C1837" w:rsidRPr="00CB134B">
        <w:rPr>
          <w:sz w:val="28"/>
          <w:szCs w:val="28"/>
        </w:rPr>
        <w:t>«О назначении общероссийского голосования по вопросу одобрения</w:t>
      </w:r>
      <w:proofErr w:type="gramEnd"/>
      <w:r w:rsidR="001C1837" w:rsidRPr="00CB134B">
        <w:rPr>
          <w:sz w:val="28"/>
          <w:szCs w:val="28"/>
        </w:rPr>
        <w:t xml:space="preserve"> изменений в Конституцию Российской Федерации»</w:t>
      </w:r>
      <w:r w:rsidRPr="00CB134B">
        <w:rPr>
          <w:rFonts w:cs="Times New Roman"/>
          <w:sz w:val="28"/>
          <w:szCs w:val="28"/>
        </w:rPr>
        <w:t>.</w:t>
      </w:r>
    </w:p>
    <w:p w:rsidR="006D5CE9" w:rsidRPr="00CB134B" w:rsidRDefault="006D5CE9" w:rsidP="006D5CE9">
      <w:pPr>
        <w:pStyle w:val="a5"/>
        <w:numPr>
          <w:ilvl w:val="1"/>
          <w:numId w:val="1"/>
        </w:numPr>
        <w:spacing w:after="0" w:line="360" w:lineRule="auto"/>
        <w:ind w:left="0" w:firstLine="709"/>
        <w:jc w:val="both"/>
        <w:rPr>
          <w:rFonts w:cs="Times New Roman"/>
          <w:b/>
          <w:sz w:val="28"/>
          <w:szCs w:val="28"/>
        </w:rPr>
      </w:pPr>
      <w:r w:rsidRPr="00CB134B">
        <w:rPr>
          <w:rFonts w:cs="Times New Roman"/>
          <w:sz w:val="28"/>
          <w:szCs w:val="28"/>
        </w:rPr>
        <w:t>Общероссийское голосование проводится на всей территории Российской Федерации, а также за пределами территории Российской Федерации в соответствии с настоящим Порядком.</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судом недееспособными или содержащихся в местах лишения свободы по приговору суда (далее – участники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Подготовку и проведение общероссийского голосования осуществляют избирательные комиссии, сформированные в соответствии с Федеральным законом от 12 июня 2002 года № 67-ФЗ «Об основных </w:t>
      </w:r>
      <w:r w:rsidRPr="00CB134B">
        <w:rPr>
          <w:rFonts w:cs="Times New Roman"/>
          <w:sz w:val="28"/>
          <w:szCs w:val="28"/>
        </w:rPr>
        <w:lastRenderedPageBreak/>
        <w:t xml:space="preserve">гарантиях избирательных прав и права на участие в референдуме граждан Российской Федерации» (далее – Федеральный закон № 67-ФЗ), в том числе избирательные комиссии, дополнительно сформированные в случаях, </w:t>
      </w:r>
      <w:proofErr w:type="gramStart"/>
      <w:r w:rsidRPr="00CB134B">
        <w:rPr>
          <w:rFonts w:cs="Times New Roman"/>
          <w:sz w:val="28"/>
          <w:szCs w:val="28"/>
        </w:rPr>
        <w:t>предусмотренных</w:t>
      </w:r>
      <w:proofErr w:type="gramEnd"/>
      <w:r w:rsidRPr="00CB134B">
        <w:rPr>
          <w:rFonts w:cs="Times New Roman"/>
          <w:sz w:val="28"/>
          <w:szCs w:val="28"/>
        </w:rPr>
        <w:t xml:space="preserve"> настоящим Порядком (далее – комиссии).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Общероссийское голосование проводится на избирательных участках, образованных в соответствии с законодательством Российской Федерации о выборах и референдумах, в том числе на избирательных участках, дополнительно образованных в случаях, предусмотренных настоящим Порядком (далее – участки для голосования). При этом требования об уточнении перечня избирательных участков и их границ, предусмотренные законодательством Российской Федерации о выборах и референдумах, не применяются.</w:t>
      </w:r>
    </w:p>
    <w:p w:rsidR="006D5CE9" w:rsidRPr="00CB134B" w:rsidRDefault="006D5CE9" w:rsidP="006D5CE9">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CB134B">
        <w:rPr>
          <w:rFonts w:cs="Times New Roman"/>
          <w:b/>
          <w:sz w:val="28"/>
          <w:szCs w:val="28"/>
        </w:rPr>
        <w:t>Комиссии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Систему комиссий по подготовке и проведению общероссийского голосования составляют следующие комиссии, осуществляющие полномочия по подготовке и проведению общероссийского голосования на соответствующей территории, перечисленные в порядке от вышестоящих к </w:t>
      </w:r>
      <w:proofErr w:type="gramStart"/>
      <w:r w:rsidRPr="00CB134B">
        <w:rPr>
          <w:rFonts w:cs="Times New Roman"/>
          <w:sz w:val="28"/>
          <w:szCs w:val="28"/>
        </w:rPr>
        <w:t>нижестоящим</w:t>
      </w:r>
      <w:proofErr w:type="gramEnd"/>
      <w:r w:rsidRPr="00CB134B">
        <w:rPr>
          <w:rFonts w:cs="Times New Roman"/>
          <w:sz w:val="28"/>
          <w:szCs w:val="28"/>
        </w:rPr>
        <w:t>:</w:t>
      </w:r>
    </w:p>
    <w:p w:rsidR="006D5CE9" w:rsidRPr="00CB134B" w:rsidRDefault="006D5CE9" w:rsidP="006D5CE9">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1) ЦИК России;</w:t>
      </w:r>
    </w:p>
    <w:p w:rsidR="006D5CE9" w:rsidRPr="00CB134B" w:rsidRDefault="006D5CE9" w:rsidP="006D5CE9">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2) избирательные комиссии субъектов Российской Федерации;</w:t>
      </w:r>
    </w:p>
    <w:p w:rsidR="006D5CE9" w:rsidRPr="00CB134B" w:rsidRDefault="006D5CE9" w:rsidP="006D5CE9">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3) территориальные избирательные комиссии или избирательные комиссии муниципальных образований, на которые в соответствии с законодательством Российской Федерации о выборах и референдумах возложены полномочия территориальных избирательных комиссий (далее – территориальные комиссии);</w:t>
      </w:r>
    </w:p>
    <w:p w:rsidR="006D5CE9" w:rsidRPr="00CB134B" w:rsidRDefault="006D5CE9" w:rsidP="006D5CE9">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4) участковые избирательные комиссии (далее – участковые комиссии).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eastAsiaTheme="minorHAnsi"/>
          <w:sz w:val="28"/>
          <w:szCs w:val="28"/>
        </w:rPr>
        <w:t xml:space="preserve">Если срок полномочий комиссии, сформированной в соответствии с </w:t>
      </w:r>
      <w:r w:rsidRPr="00CB134B">
        <w:rPr>
          <w:rFonts w:cs="Times New Roman"/>
          <w:sz w:val="28"/>
          <w:szCs w:val="28"/>
        </w:rPr>
        <w:t>Федеральным законом № 67-ФЗ</w:t>
      </w:r>
      <w:r w:rsidRPr="00CB134B">
        <w:rPr>
          <w:rFonts w:eastAsiaTheme="minorHAnsi"/>
          <w:sz w:val="28"/>
          <w:szCs w:val="28"/>
        </w:rPr>
        <w:t>, истекает в период</w:t>
      </w:r>
      <w:r w:rsidRPr="00CB134B">
        <w:rPr>
          <w:rFonts w:cs="Times New Roman"/>
          <w:sz w:val="28"/>
          <w:szCs w:val="28"/>
        </w:rPr>
        <w:t xml:space="preserve"> подготовки и проведения общероссийского голосования</w:t>
      </w:r>
      <w:r w:rsidRPr="00CB134B">
        <w:rPr>
          <w:rFonts w:eastAsiaTheme="minorHAnsi"/>
          <w:sz w:val="28"/>
          <w:szCs w:val="28"/>
        </w:rPr>
        <w:t xml:space="preserve">, срок ее полномочий </w:t>
      </w:r>
      <w:r w:rsidRPr="00CB134B">
        <w:rPr>
          <w:rFonts w:eastAsiaTheme="minorHAnsi"/>
          <w:sz w:val="28"/>
          <w:szCs w:val="28"/>
        </w:rPr>
        <w:lastRenderedPageBreak/>
        <w:t xml:space="preserve">продлевается и истекает через 10 дней со дня официального опубликования </w:t>
      </w:r>
      <w:r w:rsidRPr="00CB134B">
        <w:rPr>
          <w:rFonts w:cs="Times New Roman"/>
          <w:sz w:val="28"/>
          <w:szCs w:val="28"/>
        </w:rPr>
        <w:t>результатов общероссийского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Для руководства деятельностью участковых комиссий, сформированных на участках для голосования, образованных на судах, которые будут находиться</w:t>
      </w:r>
      <w:r w:rsidR="00403428" w:rsidRPr="00CB134B">
        <w:rPr>
          <w:rFonts w:cs="Times New Roman"/>
          <w:sz w:val="28"/>
          <w:szCs w:val="28"/>
        </w:rPr>
        <w:t xml:space="preserve"> в день голосования</w:t>
      </w:r>
      <w:r w:rsidRPr="00CB134B">
        <w:rPr>
          <w:rFonts w:cs="Times New Roman"/>
          <w:sz w:val="28"/>
          <w:szCs w:val="28"/>
        </w:rPr>
        <w:t xml:space="preserve"> в плавании, и на полярных станциях, избирательная комиссия субъекта Российской Федерации вправе сформировать одну либо несколько территориальных </w:t>
      </w:r>
      <w:proofErr w:type="gramStart"/>
      <w:r w:rsidRPr="00CB134B">
        <w:rPr>
          <w:rFonts w:cs="Times New Roman"/>
          <w:sz w:val="28"/>
          <w:szCs w:val="28"/>
        </w:rPr>
        <w:t>комиссий</w:t>
      </w:r>
      <w:proofErr w:type="gramEnd"/>
      <w:r w:rsidRPr="00CB134B">
        <w:rPr>
          <w:rFonts w:cs="Times New Roman"/>
          <w:sz w:val="28"/>
          <w:szCs w:val="28"/>
        </w:rPr>
        <w:t xml:space="preserve"> либо возложить полномочия таких территориальных комиссий на территориальные комиссии, сформированные в соответствии с законодательством Российской Федерации о выборах и референдумах.</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Руководство деятельностью участковых комиссий, сформированных на участках для голосования, образованных за пределами территории Российской Федерации, осуществляют сформированные в соответствии с законодательством Российской Федерации о выборах и референдумах территориальные избирательные комиссии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w:t>
      </w:r>
      <w:proofErr w:type="gramEnd"/>
    </w:p>
    <w:p w:rsidR="006D5CE9" w:rsidRPr="00CB134B" w:rsidRDefault="006D5CE9" w:rsidP="006D5CE9">
      <w:pPr>
        <w:pStyle w:val="a5"/>
        <w:numPr>
          <w:ilvl w:val="1"/>
          <w:numId w:val="1"/>
        </w:numPr>
        <w:spacing w:after="0" w:line="360" w:lineRule="auto"/>
        <w:ind w:left="0" w:firstLine="709"/>
        <w:jc w:val="both"/>
        <w:rPr>
          <w:rFonts w:eastAsiaTheme="minorHAnsi"/>
          <w:sz w:val="28"/>
          <w:szCs w:val="28"/>
        </w:rPr>
      </w:pPr>
      <w:proofErr w:type="gramStart"/>
      <w:r w:rsidRPr="00CB134B">
        <w:rPr>
          <w:rFonts w:cs="Times New Roman"/>
          <w:sz w:val="28"/>
          <w:szCs w:val="28"/>
        </w:rPr>
        <w:t>На участках</w:t>
      </w:r>
      <w:r w:rsidRPr="00CB134B">
        <w:rPr>
          <w:sz w:val="28"/>
          <w:szCs w:val="28"/>
        </w:rPr>
        <w:t xml:space="preserve"> для голосования</w:t>
      </w:r>
      <w:r w:rsidRPr="00CB134B">
        <w:rPr>
          <w:rFonts w:cs="Times New Roman"/>
          <w:sz w:val="28"/>
          <w:szCs w:val="28"/>
        </w:rPr>
        <w:t xml:space="preserve">, дополнительно образованных в соответствии с пунктом 4.1 настоящего Порядка, участковые комиссии формируются территориальными комиссиями не позднее 27 марта 2020 года (в исключительных случаях – не позднее 21 апреля 2020 года) </w:t>
      </w:r>
      <w:r w:rsidRPr="00CB134B">
        <w:rPr>
          <w:rFonts w:cs="Times New Roman"/>
          <w:iCs/>
          <w:sz w:val="28"/>
          <w:szCs w:val="28"/>
        </w:rPr>
        <w:t xml:space="preserve">из резерва составов участковых комиссий, предусмотренного </w:t>
      </w:r>
      <w:r w:rsidRPr="00CB134B">
        <w:rPr>
          <w:rFonts w:cs="Times New Roman"/>
          <w:sz w:val="28"/>
          <w:szCs w:val="28"/>
        </w:rPr>
        <w:t>законодательством Российской Федерации о выборах и референдумах, с соблюдением требования о назначении не менее одной второй от общего числа членов участковой</w:t>
      </w:r>
      <w:proofErr w:type="gramEnd"/>
      <w:r w:rsidRPr="00CB134B">
        <w:rPr>
          <w:rFonts w:cs="Times New Roman"/>
          <w:sz w:val="28"/>
          <w:szCs w:val="28"/>
        </w:rPr>
        <w:t xml:space="preserve"> </w:t>
      </w:r>
      <w:proofErr w:type="gramStart"/>
      <w:r w:rsidRPr="00CB134B">
        <w:rPr>
          <w:rFonts w:cs="Times New Roman"/>
          <w:sz w:val="28"/>
          <w:szCs w:val="28"/>
        </w:rPr>
        <w:t xml:space="preserve">комиссии на основе предложений, поступивших от политических партий, выдвинувших федеральные списки кандидатов, допущенные к распределению депутатских мандатов в </w:t>
      </w:r>
      <w:r w:rsidRPr="00CB134B">
        <w:rPr>
          <w:rFonts w:eastAsiaTheme="minorHAnsi"/>
          <w:sz w:val="28"/>
          <w:szCs w:val="28"/>
        </w:rPr>
        <w:t xml:space="preserve">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w:t>
      </w:r>
      <w:r w:rsidRPr="00CB134B">
        <w:rPr>
          <w:rFonts w:eastAsiaTheme="minorHAnsi"/>
          <w:sz w:val="28"/>
          <w:szCs w:val="28"/>
        </w:rPr>
        <w:lastRenderedPageBreak/>
        <w:t>мандатов в законодательном (представительном) органе государственной власти субъекта Российской Федерации,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roofErr w:type="gramEnd"/>
    </w:p>
    <w:p w:rsidR="006D5CE9" w:rsidRPr="00CB134B" w:rsidRDefault="006D5CE9" w:rsidP="006D5CE9">
      <w:pPr>
        <w:spacing w:after="0" w:line="360" w:lineRule="auto"/>
        <w:ind w:firstLine="709"/>
        <w:rPr>
          <w:szCs w:val="28"/>
        </w:rPr>
      </w:pPr>
      <w:r w:rsidRPr="00CB134B">
        <w:rPr>
          <w:szCs w:val="28"/>
        </w:rPr>
        <w:t>На участках для голосования, образованных на судах, которые будут находиться в день голосования в п</w:t>
      </w:r>
      <w:r w:rsidR="00325518" w:rsidRPr="00CB134B">
        <w:rPr>
          <w:szCs w:val="28"/>
        </w:rPr>
        <w:t>лавании, и на полярных станциях</w:t>
      </w:r>
      <w:r w:rsidRPr="00CB134B">
        <w:rPr>
          <w:szCs w:val="28"/>
        </w:rPr>
        <w:t xml:space="preserve"> участковые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6D5CE9" w:rsidRPr="00CB134B" w:rsidRDefault="006D5CE9" w:rsidP="006D5CE9">
      <w:pPr>
        <w:spacing w:after="0" w:line="360" w:lineRule="auto"/>
        <w:ind w:firstLine="709"/>
        <w:rPr>
          <w:szCs w:val="28"/>
        </w:rPr>
      </w:pPr>
      <w:r w:rsidRPr="00CB134B">
        <w:rPr>
          <w:rFonts w:eastAsiaTheme="minorHAnsi"/>
          <w:szCs w:val="28"/>
          <w:lang w:eastAsia="en-US"/>
        </w:rPr>
        <w:t>Срок полномочий участковой комиссии, сформированной в соответствии с настоящи</w:t>
      </w:r>
      <w:r w:rsidR="00325518" w:rsidRPr="00CB134B">
        <w:rPr>
          <w:rFonts w:eastAsiaTheme="minorHAnsi"/>
          <w:szCs w:val="28"/>
          <w:lang w:eastAsia="en-US"/>
        </w:rPr>
        <w:t>м пунктом, истекает через 10</w:t>
      </w:r>
      <w:r w:rsidRPr="00CB134B">
        <w:rPr>
          <w:rFonts w:eastAsiaTheme="minorHAnsi"/>
          <w:szCs w:val="28"/>
          <w:lang w:eastAsia="en-US"/>
        </w:rPr>
        <w:t xml:space="preserve"> дней </w:t>
      </w:r>
      <w:r w:rsidRPr="00CB134B">
        <w:rPr>
          <w:rFonts w:eastAsiaTheme="minorHAnsi"/>
          <w:szCs w:val="28"/>
        </w:rPr>
        <w:t>с</w:t>
      </w:r>
      <w:r w:rsidRPr="00CB134B">
        <w:rPr>
          <w:rFonts w:eastAsiaTheme="minorHAnsi"/>
          <w:szCs w:val="28"/>
          <w:lang w:eastAsia="en-US"/>
        </w:rPr>
        <w:t xml:space="preserve">о </w:t>
      </w:r>
      <w:r w:rsidRPr="00CB134B">
        <w:rPr>
          <w:rFonts w:eastAsiaTheme="minorHAnsi"/>
          <w:szCs w:val="28"/>
        </w:rPr>
        <w:t xml:space="preserve">дня официального опубликования </w:t>
      </w:r>
      <w:r w:rsidRPr="00CB134B">
        <w:rPr>
          <w:szCs w:val="28"/>
        </w:rPr>
        <w:t>результатов общероссийского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На участках для голосования, образованных в соответствии с пунктом 4.2 настоящего Порядка (за исключением участков для голосования, образованных на территории города Байконура), участковые комиссии формируются руководителями соответствующих дипломатических представительств или консульских учреждений Российской Федерации либо командиром воинской части, расположенной за пределами территории Российской Федерации, не позднее 6 апреля 2020 года, а в исключительных случаях – не позднее 18 апреля 2020 года</w:t>
      </w:r>
      <w:proofErr w:type="gramEnd"/>
      <w:r w:rsidRPr="00CB134B">
        <w:rPr>
          <w:rFonts w:cs="Times New Roman"/>
          <w:sz w:val="28"/>
          <w:szCs w:val="28"/>
        </w:rPr>
        <w:t xml:space="preserve">. Указанные участковые комиссии могут формироваться из числа граждан, не входящих в резерв составов участковых комиссий. Председатели указанных участковых комиссий назначаются лицами, формирующими соответствующую комиссию, одновременно с формированием комиссии. Сведения о составах указанных участковых комиссий незамедлительно направляются указанными выше должностными лицами в соответствующую территориальную комиссию. </w:t>
      </w:r>
    </w:p>
    <w:p w:rsidR="006D5CE9" w:rsidRPr="00CB134B" w:rsidRDefault="006D5CE9" w:rsidP="006D5CE9">
      <w:pPr>
        <w:spacing w:after="0" w:line="360" w:lineRule="auto"/>
        <w:ind w:firstLine="709"/>
        <w:rPr>
          <w:szCs w:val="28"/>
        </w:rPr>
      </w:pPr>
      <w:r w:rsidRPr="00CB134B">
        <w:rPr>
          <w:szCs w:val="28"/>
        </w:rPr>
        <w:t xml:space="preserve">На участках для голосования, образованных в соответствии с пунктом 4.2 настоящего Порядка на территории города Байконура, участковые комиссии формируются в установленные настоящим пунктом сроки территориальной избирательной комиссией города Байконура, при </w:t>
      </w:r>
      <w:r w:rsidRPr="00CB134B">
        <w:rPr>
          <w:szCs w:val="28"/>
        </w:rPr>
        <w:lastRenderedPageBreak/>
        <w:t>этом сведения о составах этих участковых комиссий незамедлительно направляются в ЦИК России.</w:t>
      </w:r>
    </w:p>
    <w:p w:rsidR="006D5CE9" w:rsidRPr="00CB134B" w:rsidRDefault="006D5CE9" w:rsidP="006D5CE9">
      <w:pPr>
        <w:spacing w:after="0" w:line="360" w:lineRule="auto"/>
        <w:ind w:firstLine="709"/>
        <w:rPr>
          <w:szCs w:val="28"/>
        </w:rPr>
      </w:pPr>
      <w:r w:rsidRPr="00CB134B">
        <w:rPr>
          <w:rFonts w:eastAsiaTheme="minorHAnsi"/>
          <w:szCs w:val="28"/>
          <w:lang w:eastAsia="en-US"/>
        </w:rPr>
        <w:t>Срок полномочий участковой комиссии, сформированной в соответствии с настоящи</w:t>
      </w:r>
      <w:r w:rsidR="00325518" w:rsidRPr="00CB134B">
        <w:rPr>
          <w:rFonts w:eastAsiaTheme="minorHAnsi"/>
          <w:szCs w:val="28"/>
          <w:lang w:eastAsia="en-US"/>
        </w:rPr>
        <w:t>м пунктом, истекает через 10</w:t>
      </w:r>
      <w:r w:rsidRPr="00CB134B">
        <w:rPr>
          <w:rFonts w:eastAsiaTheme="minorHAnsi"/>
          <w:szCs w:val="28"/>
          <w:lang w:eastAsia="en-US"/>
        </w:rPr>
        <w:t xml:space="preserve"> дней </w:t>
      </w:r>
      <w:r w:rsidRPr="00CB134B">
        <w:rPr>
          <w:rFonts w:eastAsiaTheme="minorHAnsi"/>
          <w:szCs w:val="28"/>
        </w:rPr>
        <w:t>с</w:t>
      </w:r>
      <w:r w:rsidRPr="00CB134B">
        <w:rPr>
          <w:rFonts w:eastAsiaTheme="minorHAnsi"/>
          <w:szCs w:val="28"/>
          <w:lang w:eastAsia="en-US"/>
        </w:rPr>
        <w:t xml:space="preserve">о </w:t>
      </w:r>
      <w:r w:rsidRPr="00CB134B">
        <w:rPr>
          <w:rFonts w:eastAsiaTheme="minorHAnsi"/>
          <w:szCs w:val="28"/>
        </w:rPr>
        <w:t xml:space="preserve">дня официального опубликования </w:t>
      </w:r>
      <w:r w:rsidRPr="00CB134B">
        <w:rPr>
          <w:szCs w:val="28"/>
        </w:rPr>
        <w:t>результатов общероссийского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 xml:space="preserve">Комиссии обеспечивают информирование граждан Российской Федерации о проведении общероссийского голосования, о порядке и сроках его подготовки и проведения, о дне, месте и времени голосования, а также об иных вопросах, связанных с подготовкой и проведением общероссийского голосования, в том числе возможность ознакомления с текстом Закона Российской Федерации о поправке к Конституции Российской Федерации </w:t>
      </w:r>
      <w:r w:rsidR="00325518" w:rsidRPr="00CB134B">
        <w:rPr>
          <w:rFonts w:cs="Times New Roman"/>
          <w:sz w:val="28"/>
          <w:szCs w:val="28"/>
        </w:rPr>
        <w:br/>
      </w:r>
      <w:r w:rsidRPr="00CB134B">
        <w:rPr>
          <w:rFonts w:cs="Times New Roman"/>
          <w:sz w:val="28"/>
          <w:szCs w:val="28"/>
        </w:rPr>
        <w:t>«О совершенствовании регулирования отдельных вопросов организации и функционирования</w:t>
      </w:r>
      <w:proofErr w:type="gramEnd"/>
      <w:r w:rsidRPr="00CB134B">
        <w:rPr>
          <w:rFonts w:cs="Times New Roman"/>
          <w:sz w:val="28"/>
          <w:szCs w:val="28"/>
        </w:rPr>
        <w:t xml:space="preserve"> публичной власти». Участковые комиссии приступают к работе по информированию с 22 марта 2020 года (если участковая комиссия сформирована позднее – сразу после ее сформирования).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Члены комиссий с правом решающего голоса и члены комиссий с правом совещательного голоса, назначенные в соответствии с законодательством Российской Федерации о выборах и референдумах, при подготовке и проведении общероссийского голосования осуществляют свои полномочия, руководствуясь настоящим Порядком.</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При подготовке и проведении общероссийского голосования в порядке, установленном ЦИК России, </w:t>
      </w:r>
      <w:proofErr w:type="gramStart"/>
      <w:r w:rsidRPr="00CB134B">
        <w:rPr>
          <w:rFonts w:cs="Times New Roman"/>
          <w:sz w:val="28"/>
          <w:szCs w:val="28"/>
        </w:rPr>
        <w:t>используется</w:t>
      </w:r>
      <w:proofErr w:type="gramEnd"/>
      <w:r w:rsidRPr="00CB134B">
        <w:rPr>
          <w:rFonts w:cs="Times New Roman"/>
          <w:sz w:val="28"/>
          <w:szCs w:val="28"/>
        </w:rPr>
        <w:t xml:space="preserve"> ГАС «Выборы».</w:t>
      </w:r>
    </w:p>
    <w:p w:rsidR="006D5CE9" w:rsidRPr="00CB134B" w:rsidRDefault="006D5CE9" w:rsidP="006D5CE9">
      <w:pPr>
        <w:pStyle w:val="a5"/>
        <w:spacing w:after="0" w:line="360" w:lineRule="auto"/>
        <w:ind w:left="0" w:firstLine="851"/>
        <w:jc w:val="both"/>
        <w:rPr>
          <w:rFonts w:cs="Times New Roman"/>
          <w:sz w:val="28"/>
          <w:szCs w:val="28"/>
        </w:rPr>
      </w:pPr>
      <w:r w:rsidRPr="00CB134B">
        <w:rPr>
          <w:rFonts w:cs="Times New Roman"/>
          <w:sz w:val="28"/>
          <w:szCs w:val="28"/>
        </w:rPr>
        <w:t xml:space="preserve">При подготовке и проведении общероссийского голосования в порядке, установленном ЦИК России, также может использоваться </w:t>
      </w:r>
      <w:r w:rsidRPr="00CB134B">
        <w:rPr>
          <w:rFonts w:cs="Times New Roman"/>
          <w:sz w:val="28"/>
          <w:szCs w:val="28"/>
          <w:lang w:eastAsia="ru-RU"/>
        </w:rPr>
        <w:t xml:space="preserve">федеральная государственная информационная система «Единый портал государственных и муниципальных услуг (функций)» и </w:t>
      </w:r>
      <w:r w:rsidRPr="00CB134B">
        <w:rPr>
          <w:rFonts w:cs="Times New Roman"/>
          <w:sz w:val="28"/>
          <w:szCs w:val="28"/>
        </w:rPr>
        <w:t>иные государственные информационные системы.</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Комиссии рассматривают обращения граждан в порядке, установленном законодательством Российской Федерации о рассмотрении обращений, с учетом особенностей, установленных настоящим Порядком. </w:t>
      </w:r>
      <w:r w:rsidRPr="00CB134B">
        <w:rPr>
          <w:rFonts w:cs="Times New Roman"/>
          <w:sz w:val="28"/>
          <w:szCs w:val="28"/>
        </w:rPr>
        <w:lastRenderedPageBreak/>
        <w:t>Комиссии обеспечивают своевременное рассмотрение обращений и принимают меры, направленные на восстановление и защиту прав граждан Российской Федерации на участие в общероссийском голосовании.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Комиссии при подготовке и проведении общероссийского голосования руководствуются требованиями законодательства Российской Федерации </w:t>
      </w:r>
      <w:r w:rsidRPr="00CB134B">
        <w:rPr>
          <w:rFonts w:eastAsiaTheme="minorHAnsi"/>
          <w:bCs/>
          <w:sz w:val="28"/>
          <w:szCs w:val="28"/>
        </w:rPr>
        <w:t xml:space="preserve">в области обеспечения санитарно-эпидемиологического благополучия населения, а также требованиями и рекомендациями уполномоченных органов. </w:t>
      </w:r>
    </w:p>
    <w:p w:rsidR="006D5CE9" w:rsidRPr="00CB134B" w:rsidRDefault="006D5CE9" w:rsidP="006D5CE9">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CB134B">
        <w:rPr>
          <w:rFonts w:cs="Times New Roman"/>
          <w:b/>
          <w:sz w:val="28"/>
          <w:szCs w:val="28"/>
        </w:rPr>
        <w:t>Гласность</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proofErr w:type="gramStart"/>
      <w:r w:rsidRPr="00CB134B">
        <w:rPr>
          <w:sz w:val="28"/>
          <w:szCs w:val="28"/>
        </w:rPr>
        <w:t xml:space="preserve">При проведении общероссийского голосования </w:t>
      </w:r>
      <w:r w:rsidRPr="00CB134B">
        <w:rPr>
          <w:rFonts w:cs="Times New Roman"/>
          <w:sz w:val="28"/>
          <w:szCs w:val="28"/>
        </w:rPr>
        <w:t>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 вправе присутствовать члены вышестоящих комиссий, работники их аппаратов и наблюдатели.</w:t>
      </w:r>
      <w:proofErr w:type="gramEnd"/>
      <w:r w:rsidRPr="00CB134B">
        <w:rPr>
          <w:rFonts w:cs="Times New Roman"/>
          <w:sz w:val="28"/>
          <w:szCs w:val="28"/>
        </w:rPr>
        <w:t xml:space="preserve"> Порядок назначения наблюдателей определяет Общественная палата Российской Федерации.</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Наблюдатели вправе: </w:t>
      </w:r>
    </w:p>
    <w:p w:rsidR="006D5CE9" w:rsidRPr="00CB134B" w:rsidRDefault="006D5CE9" w:rsidP="006D5CE9">
      <w:pPr>
        <w:spacing w:after="0" w:line="360" w:lineRule="auto"/>
        <w:ind w:firstLine="851"/>
        <w:rPr>
          <w:szCs w:val="28"/>
        </w:rPr>
      </w:pPr>
      <w:r w:rsidRPr="00CB134B">
        <w:rPr>
          <w:szCs w:val="28"/>
        </w:rPr>
        <w:t>знакомиться со списк</w:t>
      </w:r>
      <w:r w:rsidR="00783B4A" w:rsidRPr="00CB134B">
        <w:rPr>
          <w:szCs w:val="28"/>
        </w:rPr>
        <w:t>ом</w:t>
      </w:r>
      <w:r w:rsidRPr="00CB134B">
        <w:rPr>
          <w:szCs w:val="28"/>
        </w:rPr>
        <w:t xml:space="preserve"> участников общероссийского голосования (далее – спис</w:t>
      </w:r>
      <w:r w:rsidR="00783B4A" w:rsidRPr="00CB134B">
        <w:rPr>
          <w:szCs w:val="28"/>
        </w:rPr>
        <w:t>ок</w:t>
      </w:r>
      <w:r w:rsidRPr="00CB134B">
        <w:rPr>
          <w:szCs w:val="28"/>
        </w:rPr>
        <w:t xml:space="preserve"> участников голосования), реестром обращений о голосовании вне помещения для голосования,</w:t>
      </w:r>
      <w:r w:rsidR="009E52DF" w:rsidRPr="00CB134B">
        <w:rPr>
          <w:szCs w:val="28"/>
        </w:rPr>
        <w:t xml:space="preserve"> актом о проведении голосования вне помещения для голосования,</w:t>
      </w:r>
      <w:r w:rsidRPr="00CB134B">
        <w:rPr>
          <w:szCs w:val="28"/>
        </w:rPr>
        <w:t xml:space="preserve"> актами о проведении голосования до дня голосования</w:t>
      </w:r>
      <w:r w:rsidR="001976CA" w:rsidRPr="00CB134B">
        <w:rPr>
          <w:szCs w:val="28"/>
        </w:rPr>
        <w:t>, получать копии указанных актов</w:t>
      </w:r>
      <w:r w:rsidRPr="00CB134B">
        <w:rPr>
          <w:szCs w:val="28"/>
        </w:rPr>
        <w:t>;</w:t>
      </w:r>
    </w:p>
    <w:p w:rsidR="006D5CE9" w:rsidRPr="00CB134B" w:rsidRDefault="006D5CE9" w:rsidP="006D5CE9">
      <w:pPr>
        <w:spacing w:after="0" w:line="360" w:lineRule="auto"/>
        <w:ind w:firstLine="851"/>
        <w:rPr>
          <w:szCs w:val="28"/>
        </w:rPr>
      </w:pPr>
      <w:r w:rsidRPr="00CB134B">
        <w:rPr>
          <w:szCs w:val="28"/>
        </w:rPr>
        <w:t>находиться в помещении для голосования в период</w:t>
      </w:r>
      <w:r w:rsidRPr="00CB134B">
        <w:rPr>
          <w:bCs/>
          <w:szCs w:val="28"/>
        </w:rPr>
        <w:t>, указанный в пункте 3.1 настоящего Порядка, находиться в помещении территориальной или иной комиссии при установлении ею итогов голосования</w:t>
      </w:r>
      <w:r w:rsidRPr="00CB134B">
        <w:rPr>
          <w:szCs w:val="28"/>
        </w:rPr>
        <w:t>;</w:t>
      </w:r>
    </w:p>
    <w:p w:rsidR="006D5CE9" w:rsidRPr="00CB134B" w:rsidRDefault="006D5CE9" w:rsidP="006D5CE9">
      <w:pPr>
        <w:spacing w:before="280" w:after="0" w:line="360" w:lineRule="auto"/>
        <w:ind w:firstLine="851"/>
        <w:contextualSpacing/>
        <w:rPr>
          <w:szCs w:val="28"/>
        </w:rPr>
      </w:pPr>
      <w:r w:rsidRPr="00CB134B">
        <w:rPr>
          <w:szCs w:val="28"/>
        </w:rPr>
        <w:t xml:space="preserve">наблюдать за выдачей бюллетеней для </w:t>
      </w:r>
      <w:r w:rsidR="00783B4A" w:rsidRPr="00CB134B">
        <w:rPr>
          <w:szCs w:val="28"/>
        </w:rPr>
        <w:t xml:space="preserve">общероссийского </w:t>
      </w:r>
      <w:r w:rsidRPr="00CB134B">
        <w:rPr>
          <w:szCs w:val="28"/>
        </w:rPr>
        <w:t xml:space="preserve">голосования </w:t>
      </w:r>
      <w:r w:rsidR="00403428" w:rsidRPr="00CB134B">
        <w:rPr>
          <w:szCs w:val="28"/>
        </w:rPr>
        <w:t>(далее –</w:t>
      </w:r>
      <w:r w:rsidR="00783B4A" w:rsidRPr="00CB134B">
        <w:rPr>
          <w:szCs w:val="28"/>
        </w:rPr>
        <w:t xml:space="preserve"> бюллетени для голосования) </w:t>
      </w:r>
      <w:r w:rsidRPr="00CB134B">
        <w:rPr>
          <w:szCs w:val="28"/>
        </w:rPr>
        <w:t>участникам голосования;</w:t>
      </w:r>
    </w:p>
    <w:p w:rsidR="006D5CE9" w:rsidRPr="00CB134B" w:rsidRDefault="006D5CE9" w:rsidP="006D5CE9">
      <w:pPr>
        <w:spacing w:before="280" w:after="0" w:line="360" w:lineRule="auto"/>
        <w:ind w:firstLine="851"/>
        <w:contextualSpacing/>
        <w:rPr>
          <w:szCs w:val="28"/>
        </w:rPr>
      </w:pPr>
      <w:r w:rsidRPr="00CB134B">
        <w:rPr>
          <w:szCs w:val="28"/>
        </w:rPr>
        <w:t>присутствовать при голосовании участников голосования вне помещения для голосования, в том числе проводимого до дня голосования;</w:t>
      </w:r>
    </w:p>
    <w:p w:rsidR="006D5CE9" w:rsidRPr="00CB134B" w:rsidRDefault="006D5CE9" w:rsidP="006D5CE9">
      <w:pPr>
        <w:spacing w:before="280" w:after="0" w:line="360" w:lineRule="auto"/>
        <w:ind w:firstLine="851"/>
        <w:contextualSpacing/>
        <w:rPr>
          <w:szCs w:val="28"/>
        </w:rPr>
      </w:pPr>
      <w:r w:rsidRPr="00CB134B">
        <w:rPr>
          <w:szCs w:val="28"/>
        </w:rPr>
        <w:lastRenderedPageBreak/>
        <w:t>наблюдать за подсчетом числа граждан, внесенных</w:t>
      </w:r>
      <w:r w:rsidR="00403428" w:rsidRPr="00CB134B">
        <w:rPr>
          <w:szCs w:val="28"/>
        </w:rPr>
        <w:t xml:space="preserve"> </w:t>
      </w:r>
      <w:r w:rsidRPr="00CB134B">
        <w:rPr>
          <w:szCs w:val="28"/>
        </w:rPr>
        <w:t xml:space="preserve">в списки участников голосования, подсчетом бюллетеней для голосования, выданных участникам голосования, погашенных бюллетеней для голосования; </w:t>
      </w:r>
    </w:p>
    <w:p w:rsidR="006D5CE9" w:rsidRPr="00CB134B" w:rsidRDefault="006D5CE9" w:rsidP="006D5CE9">
      <w:pPr>
        <w:spacing w:before="280" w:after="0" w:line="360" w:lineRule="auto"/>
        <w:ind w:firstLine="851"/>
        <w:contextualSpacing/>
        <w:rPr>
          <w:szCs w:val="28"/>
        </w:rPr>
      </w:pPr>
      <w:r w:rsidRPr="00CB134B">
        <w:rPr>
          <w:szCs w:val="28"/>
        </w:rPr>
        <w:t xml:space="preserve">наблюдать за подсчетом голосов участников голосования на расстоянии и в условиях, обеспечивающих им обозримость содержащихся в бюллетенях для голосования отметок участников голосования; </w:t>
      </w:r>
    </w:p>
    <w:p w:rsidR="006D5CE9" w:rsidRPr="00CB134B" w:rsidRDefault="006D5CE9" w:rsidP="006D5CE9">
      <w:pPr>
        <w:spacing w:before="280" w:after="0" w:line="360" w:lineRule="auto"/>
        <w:ind w:firstLine="851"/>
        <w:contextualSpacing/>
        <w:rPr>
          <w:szCs w:val="28"/>
        </w:rPr>
      </w:pPr>
      <w:r w:rsidRPr="00CB134B">
        <w:rPr>
          <w:szCs w:val="28"/>
        </w:rPr>
        <w:t xml:space="preserve">знакомиться с любым заполненным или незаполненным бюллетенем для голосования при подсчете голосов участников голосования; </w:t>
      </w:r>
    </w:p>
    <w:p w:rsidR="006D5CE9" w:rsidRPr="00CB134B" w:rsidRDefault="006D5CE9" w:rsidP="006D5CE9">
      <w:pPr>
        <w:spacing w:before="280" w:after="0" w:line="360" w:lineRule="auto"/>
        <w:ind w:firstLine="851"/>
        <w:contextualSpacing/>
        <w:rPr>
          <w:szCs w:val="28"/>
        </w:rPr>
      </w:pPr>
      <w:r w:rsidRPr="00CB134B">
        <w:rPr>
          <w:szCs w:val="28"/>
        </w:rPr>
        <w:t>наблюдать за составлением комиссией протокола об итогах голосования и иных документов в период, указанный в пункте 3.1 настоящего Порядка;</w:t>
      </w:r>
    </w:p>
    <w:p w:rsidR="006D5CE9" w:rsidRPr="00CB134B" w:rsidRDefault="006D5CE9" w:rsidP="006D5CE9">
      <w:pPr>
        <w:spacing w:before="280" w:after="0" w:line="360" w:lineRule="auto"/>
        <w:ind w:firstLine="851"/>
        <w:contextualSpacing/>
        <w:rPr>
          <w:szCs w:val="28"/>
        </w:rPr>
      </w:pPr>
      <w:r w:rsidRPr="00CB134B">
        <w:rPr>
          <w:szCs w:val="28"/>
        </w:rPr>
        <w:t>обращаться к председателю участковой комиссии, а в случае его отсутствия</w:t>
      </w:r>
      <w:r w:rsidR="00325518" w:rsidRPr="00CB134B">
        <w:rPr>
          <w:szCs w:val="28"/>
        </w:rPr>
        <w:t xml:space="preserve"> –</w:t>
      </w:r>
      <w:r w:rsidRPr="00CB134B">
        <w:rPr>
          <w:szCs w:val="28"/>
        </w:rPr>
        <w:t xml:space="preserve"> к лицу, его замещающему, с предложениями и замечаниями по вопросам организации голосования;</w:t>
      </w:r>
    </w:p>
    <w:p w:rsidR="006D5CE9" w:rsidRPr="00CB134B" w:rsidRDefault="006D5CE9" w:rsidP="006D5CE9">
      <w:pPr>
        <w:spacing w:before="280" w:after="0" w:line="360" w:lineRule="auto"/>
        <w:ind w:firstLine="851"/>
        <w:contextualSpacing/>
        <w:rPr>
          <w:szCs w:val="28"/>
        </w:rPr>
      </w:pPr>
      <w:r w:rsidRPr="00CB134B">
        <w:rPr>
          <w:szCs w:val="28"/>
        </w:rPr>
        <w:t>знакомиться с протоколом соответствующей комиссии об итогах голосования и приложенными к нему документами, получать от соответствующей комиссии заверенные копии указанного протокола;</w:t>
      </w:r>
    </w:p>
    <w:p w:rsidR="006D5CE9" w:rsidRPr="00CB134B" w:rsidRDefault="006D5CE9" w:rsidP="006D5CE9">
      <w:pPr>
        <w:spacing w:before="280" w:after="0" w:line="360" w:lineRule="auto"/>
        <w:ind w:firstLine="851"/>
        <w:contextualSpacing/>
        <w:rPr>
          <w:szCs w:val="28"/>
        </w:rPr>
      </w:pPr>
      <w:r w:rsidRPr="00CB134B">
        <w:rPr>
          <w:szCs w:val="28"/>
        </w:rPr>
        <w:t xml:space="preserve">носить нагрудный знак с обозначением своего статуса и указанием </w:t>
      </w:r>
      <w:proofErr w:type="gramStart"/>
      <w:r w:rsidRPr="00CB134B">
        <w:rPr>
          <w:szCs w:val="28"/>
        </w:rPr>
        <w:t>своих</w:t>
      </w:r>
      <w:proofErr w:type="gramEnd"/>
      <w:r w:rsidRPr="00CB134B">
        <w:rPr>
          <w:szCs w:val="28"/>
        </w:rPr>
        <w:t xml:space="preserve"> фамилии, имени и отчества;</w:t>
      </w:r>
    </w:p>
    <w:p w:rsidR="001976CA" w:rsidRPr="00CB134B" w:rsidRDefault="006D5CE9" w:rsidP="001976CA">
      <w:pPr>
        <w:spacing w:before="280" w:after="0" w:line="360" w:lineRule="auto"/>
        <w:ind w:firstLine="851"/>
        <w:contextualSpacing/>
        <w:rPr>
          <w:szCs w:val="28"/>
        </w:rPr>
      </w:pPr>
      <w:r w:rsidRPr="00CB134B">
        <w:rPr>
          <w:szCs w:val="28"/>
        </w:rPr>
        <w:t>присутствовать при составлении протокола об итогах голосования с отметкой</w:t>
      </w:r>
      <w:r w:rsidR="00B96ACD" w:rsidRPr="00CB134B">
        <w:rPr>
          <w:b/>
          <w:szCs w:val="28"/>
        </w:rPr>
        <w:t xml:space="preserve"> </w:t>
      </w:r>
      <w:r w:rsidR="00B96ACD" w:rsidRPr="00CB134B">
        <w:rPr>
          <w:szCs w:val="28"/>
        </w:rPr>
        <w:t>«Повторный» или</w:t>
      </w:r>
      <w:r w:rsidRPr="00CB134B">
        <w:rPr>
          <w:szCs w:val="28"/>
        </w:rPr>
        <w:t xml:space="preserve"> «Повторный подсчет голосов»;</w:t>
      </w:r>
    </w:p>
    <w:p w:rsidR="006D5CE9" w:rsidRPr="00CB134B" w:rsidRDefault="006D5CE9" w:rsidP="002B27E6">
      <w:pPr>
        <w:spacing w:before="280" w:after="0" w:line="360" w:lineRule="auto"/>
        <w:ind w:firstLine="851"/>
        <w:contextualSpacing/>
        <w:rPr>
          <w:szCs w:val="28"/>
        </w:rPr>
      </w:pPr>
      <w:r w:rsidRPr="00CB134B">
        <w:rPr>
          <w:szCs w:val="28"/>
        </w:rPr>
        <w:t>производить в помещении для голосования (с того места, которое определено председателем участковой комиссии) фот</w:t>
      </w:r>
      <w:proofErr w:type="gramStart"/>
      <w:r w:rsidRPr="00CB134B">
        <w:rPr>
          <w:szCs w:val="28"/>
        </w:rPr>
        <w:t>о-</w:t>
      </w:r>
      <w:proofErr w:type="gramEnd"/>
      <w:r w:rsidRPr="00CB134B">
        <w:rPr>
          <w:szCs w:val="28"/>
        </w:rPr>
        <w:t xml:space="preserve"> и (или) видеосъемку, предварительно уведомив об этом председателя, заместителя председателя или секретаря участковой комиссии</w:t>
      </w:r>
      <w:r w:rsidR="00073156" w:rsidRPr="00CB134B">
        <w:rPr>
          <w:szCs w:val="28"/>
        </w:rPr>
        <w:t xml:space="preserve">, </w:t>
      </w:r>
      <w:r w:rsidR="005B392E" w:rsidRPr="00CB134B">
        <w:rPr>
          <w:szCs w:val="28"/>
        </w:rPr>
        <w:t>в соответствии с</w:t>
      </w:r>
      <w:r w:rsidR="00073156" w:rsidRPr="00CB134B">
        <w:rPr>
          <w:szCs w:val="28"/>
        </w:rPr>
        <w:t xml:space="preserve"> требования</w:t>
      </w:r>
      <w:r w:rsidR="005B392E" w:rsidRPr="00CB134B">
        <w:rPr>
          <w:szCs w:val="28"/>
        </w:rPr>
        <w:t>ми</w:t>
      </w:r>
      <w:r w:rsidR="00073156" w:rsidRPr="00CB134B">
        <w:rPr>
          <w:szCs w:val="28"/>
        </w:rPr>
        <w:t>, предусмотренны</w:t>
      </w:r>
      <w:r w:rsidR="005B392E" w:rsidRPr="00CB134B">
        <w:rPr>
          <w:szCs w:val="28"/>
        </w:rPr>
        <w:t>ми</w:t>
      </w:r>
      <w:r w:rsidR="00F07430" w:rsidRPr="00CB134B">
        <w:rPr>
          <w:szCs w:val="28"/>
        </w:rPr>
        <w:t xml:space="preserve"> пунктами</w:t>
      </w:r>
      <w:r w:rsidR="00073156" w:rsidRPr="00CB134B">
        <w:rPr>
          <w:szCs w:val="28"/>
        </w:rPr>
        <w:t xml:space="preserve"> 3.7</w:t>
      </w:r>
      <w:r w:rsidR="00F07430" w:rsidRPr="00CB134B">
        <w:rPr>
          <w:szCs w:val="28"/>
        </w:rPr>
        <w:t xml:space="preserve"> и 3.8</w:t>
      </w:r>
      <w:r w:rsidR="00073156" w:rsidRPr="00CB134B">
        <w:rPr>
          <w:szCs w:val="28"/>
        </w:rPr>
        <w:t xml:space="preserve"> настоящего Порядка</w:t>
      </w:r>
      <w:r w:rsidRPr="00CB134B">
        <w:rPr>
          <w:szCs w:val="28"/>
        </w:rPr>
        <w:t>.</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 xml:space="preserve">Представители средств массовой информации, аккредитованные в порядке, установленном ЦИК России (далее – представители СМИ), вправе присутствовать в помещении для голосования в день голосования, при проведении голосования до дня голосования, при проведении голосования </w:t>
      </w:r>
      <w:r w:rsidRPr="00CB134B">
        <w:rPr>
          <w:rFonts w:cs="Times New Roman"/>
          <w:sz w:val="28"/>
          <w:szCs w:val="28"/>
        </w:rPr>
        <w:lastRenderedPageBreak/>
        <w:t>вне помещения для голосования</w:t>
      </w:r>
      <w:r w:rsidR="00020C15" w:rsidRPr="00CB134B">
        <w:rPr>
          <w:rFonts w:cs="Times New Roman"/>
          <w:sz w:val="28"/>
          <w:szCs w:val="28"/>
        </w:rPr>
        <w:t xml:space="preserve"> (</w:t>
      </w:r>
      <w:r w:rsidR="00F07430" w:rsidRPr="00CB134B">
        <w:rPr>
          <w:rFonts w:cs="Times New Roman"/>
          <w:sz w:val="28"/>
          <w:szCs w:val="28"/>
        </w:rPr>
        <w:t>при условии предварительного согласия участника голосования)</w:t>
      </w:r>
      <w:r w:rsidRPr="00CB134B">
        <w:rPr>
          <w:rFonts w:cs="Times New Roman"/>
          <w:sz w:val="28"/>
          <w:szCs w:val="28"/>
        </w:rPr>
        <w:t xml:space="preserve">, при подсчете голосов и </w:t>
      </w:r>
      <w:r w:rsidR="00325518" w:rsidRPr="00CB134B">
        <w:rPr>
          <w:rFonts w:cs="Times New Roman"/>
          <w:sz w:val="28"/>
          <w:szCs w:val="28"/>
        </w:rPr>
        <w:t>установлении итогов голосования</w:t>
      </w:r>
      <w:r w:rsidRPr="00CB134B">
        <w:rPr>
          <w:rFonts w:cs="Times New Roman"/>
          <w:sz w:val="28"/>
          <w:szCs w:val="28"/>
        </w:rPr>
        <w:t xml:space="preserve"> и до получения сообщения о принятии вышестоящей комиссией протокола об итогах голосования.</w:t>
      </w:r>
      <w:proofErr w:type="gramEnd"/>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Представители СМИ вправе:</w:t>
      </w:r>
    </w:p>
    <w:p w:rsidR="006D5CE9" w:rsidRPr="00CB134B" w:rsidRDefault="006D5CE9" w:rsidP="006D5CE9">
      <w:pPr>
        <w:spacing w:after="0" w:line="360" w:lineRule="auto"/>
        <w:ind w:firstLine="709"/>
        <w:contextualSpacing/>
        <w:rPr>
          <w:szCs w:val="28"/>
        </w:rPr>
      </w:pPr>
      <w:r w:rsidRPr="00CB134B">
        <w:rPr>
          <w:szCs w:val="28"/>
        </w:rPr>
        <w:t>находиться в помещении для голосования в день голосования, в дни голосования до дня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6D5CE9" w:rsidRPr="00CB134B" w:rsidRDefault="006D5CE9" w:rsidP="006D5CE9">
      <w:pPr>
        <w:spacing w:after="0" w:line="360" w:lineRule="auto"/>
        <w:ind w:firstLine="709"/>
        <w:contextualSpacing/>
        <w:rPr>
          <w:szCs w:val="28"/>
        </w:rPr>
      </w:pPr>
      <w:r w:rsidRPr="00CB134B">
        <w:rPr>
          <w:szCs w:val="28"/>
        </w:rPr>
        <w:t xml:space="preserve">знакомиться с протоколом участковой комиссии об итогах голосования, в том числе с отметкой </w:t>
      </w:r>
      <w:r w:rsidR="00B96ACD" w:rsidRPr="00CB134B">
        <w:rPr>
          <w:szCs w:val="28"/>
        </w:rPr>
        <w:t>«Повторный» или</w:t>
      </w:r>
      <w:r w:rsidR="00B96ACD" w:rsidRPr="00CB134B">
        <w:rPr>
          <w:b/>
          <w:szCs w:val="28"/>
        </w:rPr>
        <w:t xml:space="preserve"> </w:t>
      </w:r>
      <w:r w:rsidRPr="00CB134B">
        <w:rPr>
          <w:szCs w:val="28"/>
        </w:rPr>
        <w:t>«Повторный подсчет голосов», получать его заверенную копию, а также с протоколами иных комиссий об итогах голосования.</w:t>
      </w:r>
    </w:p>
    <w:p w:rsidR="00820105" w:rsidRPr="00CB134B" w:rsidRDefault="006D5CE9" w:rsidP="00820105">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согласованному с ЦИК России, </w:t>
      </w:r>
      <w:r w:rsidRPr="00CB134B">
        <w:rPr>
          <w:rFonts w:cs="Times New Roman"/>
          <w:sz w:val="28"/>
          <w:szCs w:val="28"/>
          <w:lang w:eastAsia="ru-RU"/>
        </w:rPr>
        <w:t xml:space="preserve">в помещениях для голосования и помещениях комиссий могут применяться средства видеонаблюдения и трансляции изображения. </w:t>
      </w:r>
      <w:proofErr w:type="gramStart"/>
      <w:r w:rsidRPr="00CB134B">
        <w:rPr>
          <w:rFonts w:cs="Times New Roman"/>
          <w:sz w:val="28"/>
          <w:szCs w:val="28"/>
          <w:lang w:eastAsia="ru-RU"/>
        </w:rPr>
        <w:t>При этом порядок применения средств видеонаблюдения и трансляции изображения, порядок трансляции изображения в сети Интернет, а также порядок хранения соответствующих видеозаписей устанавливается</w:t>
      </w:r>
      <w:r w:rsidRPr="00CB134B">
        <w:rPr>
          <w:rFonts w:cs="Times New Roman"/>
          <w:sz w:val="28"/>
          <w:szCs w:val="28"/>
        </w:rPr>
        <w:t xml:space="preserve"> </w:t>
      </w:r>
      <w:r w:rsidR="005B392E" w:rsidRPr="00CB134B">
        <w:rPr>
          <w:rFonts w:cs="Times New Roman"/>
          <w:sz w:val="28"/>
          <w:szCs w:val="28"/>
        </w:rPr>
        <w:t>избирательной комиссией субъекта Российской Федерации, используя</w:t>
      </w:r>
      <w:r w:rsidR="005B392E" w:rsidRPr="00CB134B">
        <w:rPr>
          <w:szCs w:val="28"/>
        </w:rPr>
        <w:t xml:space="preserve"> </w:t>
      </w:r>
      <w:r w:rsidR="005B392E" w:rsidRPr="00CB134B">
        <w:rPr>
          <w:sz w:val="28"/>
          <w:szCs w:val="28"/>
        </w:rPr>
        <w:t>общие</w:t>
      </w:r>
      <w:r w:rsidR="005B392E" w:rsidRPr="00CB134B">
        <w:rPr>
          <w:rFonts w:cs="Times New Roman"/>
          <w:sz w:val="28"/>
          <w:szCs w:val="28"/>
        </w:rPr>
        <w:t xml:space="preserve"> </w:t>
      </w:r>
      <w:r w:rsidR="005B392E" w:rsidRPr="00CB134B">
        <w:rPr>
          <w:rFonts w:eastAsiaTheme="minorHAnsi"/>
          <w:bCs/>
          <w:sz w:val="28"/>
          <w:szCs w:val="28"/>
        </w:rPr>
        <w:t>подходы, определенные в Порядке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Федерации</w:t>
      </w:r>
      <w:proofErr w:type="gramEnd"/>
      <w:r w:rsidR="005B392E" w:rsidRPr="00CB134B">
        <w:rPr>
          <w:rFonts w:eastAsiaTheme="minorHAnsi"/>
          <w:bCs/>
          <w:sz w:val="28"/>
          <w:szCs w:val="28"/>
        </w:rPr>
        <w:t xml:space="preserve"> седьмого созыва по одномандатным избирательным округам, </w:t>
      </w:r>
      <w:proofErr w:type="gramStart"/>
      <w:r w:rsidR="005B392E" w:rsidRPr="00CB134B">
        <w:rPr>
          <w:rFonts w:eastAsiaTheme="minorHAnsi"/>
          <w:bCs/>
          <w:sz w:val="28"/>
          <w:szCs w:val="28"/>
        </w:rPr>
        <w:t>утвержденном</w:t>
      </w:r>
      <w:proofErr w:type="gramEnd"/>
      <w:r w:rsidR="005B392E" w:rsidRPr="00CB134B">
        <w:rPr>
          <w:rFonts w:eastAsiaTheme="minorHAnsi"/>
          <w:bCs/>
          <w:sz w:val="28"/>
          <w:szCs w:val="28"/>
        </w:rPr>
        <w:t xml:space="preserve"> постановлением ЦИК России от 18 июля 2018 года № 168/1386-7</w:t>
      </w:r>
      <w:r w:rsidRPr="00CB134B">
        <w:rPr>
          <w:rFonts w:cs="Times New Roman"/>
          <w:sz w:val="28"/>
          <w:szCs w:val="28"/>
        </w:rPr>
        <w:t>.</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ЦИК России, избирательные комиссии субъектов Российской Федераци</w:t>
      </w:r>
      <w:r w:rsidR="00F07430" w:rsidRPr="00CB134B">
        <w:rPr>
          <w:rFonts w:cs="Times New Roman"/>
          <w:sz w:val="28"/>
          <w:szCs w:val="28"/>
        </w:rPr>
        <w:t>и по мере поступления ежедневно</w:t>
      </w:r>
      <w:r w:rsidRPr="00CB134B">
        <w:rPr>
          <w:rFonts w:cs="Times New Roman"/>
          <w:sz w:val="28"/>
          <w:szCs w:val="28"/>
        </w:rPr>
        <w:t xml:space="preserve"> доводят до всеобщего сведения </w:t>
      </w:r>
      <w:r w:rsidRPr="00CB134B">
        <w:rPr>
          <w:rFonts w:cs="Times New Roman"/>
          <w:sz w:val="28"/>
          <w:szCs w:val="28"/>
        </w:rPr>
        <w:lastRenderedPageBreak/>
        <w:t>информацию о числе участников голосования, проголосовавших</w:t>
      </w:r>
      <w:r w:rsidR="00F07430" w:rsidRPr="00CB134B">
        <w:rPr>
          <w:rFonts w:cs="Times New Roman"/>
          <w:sz w:val="28"/>
          <w:szCs w:val="28"/>
        </w:rPr>
        <w:t xml:space="preserve"> (получивших бюллетени для голосования)</w:t>
      </w:r>
      <w:r w:rsidRPr="00CB134B">
        <w:rPr>
          <w:rFonts w:cs="Times New Roman"/>
          <w:sz w:val="28"/>
          <w:szCs w:val="28"/>
        </w:rPr>
        <w:t xml:space="preserve"> </w:t>
      </w:r>
      <w:r w:rsidRPr="00CB134B">
        <w:rPr>
          <w:sz w:val="28"/>
          <w:szCs w:val="28"/>
        </w:rPr>
        <w:t>до дня голосования, в том числе</w:t>
      </w:r>
      <w:r w:rsidRPr="00CB134B">
        <w:rPr>
          <w:rFonts w:cs="Times New Roman"/>
          <w:sz w:val="28"/>
          <w:szCs w:val="28"/>
        </w:rPr>
        <w:t xml:space="preserve"> вне помещения для голосования.</w:t>
      </w:r>
      <w:r w:rsidR="00F07430" w:rsidRPr="00CB134B">
        <w:rPr>
          <w:rFonts w:cs="Times New Roman"/>
          <w:sz w:val="28"/>
          <w:szCs w:val="28"/>
        </w:rPr>
        <w:t xml:space="preserve"> Указанная информация также размещается в сети Интернет в порядке, установленном ЦИК России.</w:t>
      </w:r>
    </w:p>
    <w:p w:rsidR="00073156" w:rsidRPr="00CB134B" w:rsidRDefault="00073156" w:rsidP="006D5CE9">
      <w:pPr>
        <w:pStyle w:val="a5"/>
        <w:numPr>
          <w:ilvl w:val="1"/>
          <w:numId w:val="1"/>
        </w:numPr>
        <w:spacing w:after="0" w:line="360" w:lineRule="auto"/>
        <w:ind w:left="0" w:firstLine="709"/>
        <w:jc w:val="both"/>
        <w:rPr>
          <w:rFonts w:cs="Times New Roman"/>
          <w:sz w:val="28"/>
          <w:szCs w:val="28"/>
        </w:rPr>
      </w:pPr>
      <w:r w:rsidRPr="00CB134B">
        <w:rPr>
          <w:sz w:val="28"/>
          <w:szCs w:val="28"/>
        </w:rPr>
        <w:t>Места для фот</w:t>
      </w:r>
      <w:proofErr w:type="gramStart"/>
      <w:r w:rsidRPr="00CB134B">
        <w:rPr>
          <w:sz w:val="28"/>
          <w:szCs w:val="28"/>
        </w:rPr>
        <w:t>о-</w:t>
      </w:r>
      <w:proofErr w:type="gramEnd"/>
      <w:r w:rsidRPr="00CB134B">
        <w:rPr>
          <w:sz w:val="28"/>
          <w:szCs w:val="28"/>
        </w:rPr>
        <w:t xml:space="preserve"> и (или) видеосъемки </w:t>
      </w:r>
      <w:r w:rsidRPr="00CB134B">
        <w:rPr>
          <w:rFonts w:eastAsiaTheme="minorHAnsi"/>
          <w:bCs/>
          <w:sz w:val="28"/>
          <w:szCs w:val="28"/>
        </w:rPr>
        <w:t>определяются таким образом, чтобы места выдачи бюллетеней для голосования, места для тайного голосования и ящики для голосования, технические средства подсчета голосов – комплексы обработки избирательных бюллетеней при их использовании одновременно находились в поле зрения наблюдателей.</w:t>
      </w:r>
      <w:r w:rsidRPr="00CB134B">
        <w:rPr>
          <w:sz w:val="28"/>
          <w:szCs w:val="28"/>
        </w:rPr>
        <w:t xml:space="preserve"> </w:t>
      </w:r>
      <w:r w:rsidRPr="00CB134B">
        <w:rPr>
          <w:rFonts w:eastAsiaTheme="minorHAnsi"/>
          <w:bCs/>
          <w:sz w:val="28"/>
          <w:szCs w:val="28"/>
        </w:rPr>
        <w:t>При подсчете голосов участников голосования, составлении протокола об итогах голосования участковой комиссией место для ведения наблюдателями фот</w:t>
      </w:r>
      <w:proofErr w:type="gramStart"/>
      <w:r w:rsidRPr="00CB134B">
        <w:rPr>
          <w:rFonts w:eastAsiaTheme="minorHAnsi"/>
          <w:bCs/>
          <w:sz w:val="28"/>
          <w:szCs w:val="28"/>
        </w:rPr>
        <w:t>о-</w:t>
      </w:r>
      <w:proofErr w:type="gramEnd"/>
      <w:r w:rsidRPr="00CB134B">
        <w:rPr>
          <w:rFonts w:eastAsiaTheme="minorHAnsi"/>
          <w:bCs/>
          <w:sz w:val="28"/>
          <w:szCs w:val="28"/>
        </w:rPr>
        <w:t xml:space="preserve"> и (или) видеосъемки в помещении для голосования определяется таким образом, чтобы наблюдателям был обеспечен полный обзор действий участковой комиссии, в том числе обозримость содержащихся в бюллетенях для голосования отметок участников голосования.</w:t>
      </w:r>
      <w:r w:rsidRPr="00CB134B">
        <w:rPr>
          <w:sz w:val="28"/>
          <w:szCs w:val="28"/>
        </w:rPr>
        <w:t xml:space="preserve"> </w:t>
      </w:r>
    </w:p>
    <w:p w:rsidR="00F07430" w:rsidRPr="00CB134B" w:rsidRDefault="00F07430" w:rsidP="006D5CE9">
      <w:pPr>
        <w:pStyle w:val="a5"/>
        <w:numPr>
          <w:ilvl w:val="1"/>
          <w:numId w:val="1"/>
        </w:numPr>
        <w:spacing w:after="0" w:line="360" w:lineRule="auto"/>
        <w:ind w:left="0" w:firstLine="709"/>
        <w:jc w:val="both"/>
        <w:rPr>
          <w:rFonts w:cs="Times New Roman"/>
          <w:sz w:val="28"/>
          <w:szCs w:val="28"/>
        </w:rPr>
      </w:pPr>
      <w:r w:rsidRPr="00CB134B">
        <w:rPr>
          <w:rFonts w:eastAsiaTheme="minorHAnsi"/>
          <w:bCs/>
          <w:sz w:val="28"/>
          <w:szCs w:val="28"/>
        </w:rPr>
        <w:t>Фот</w:t>
      </w:r>
      <w:proofErr w:type="gramStart"/>
      <w:r w:rsidRPr="00CB134B">
        <w:rPr>
          <w:rFonts w:eastAsiaTheme="minorHAnsi"/>
          <w:bCs/>
          <w:sz w:val="28"/>
          <w:szCs w:val="28"/>
        </w:rPr>
        <w:t>о-</w:t>
      </w:r>
      <w:proofErr w:type="gramEnd"/>
      <w:r w:rsidRPr="00CB134B">
        <w:rPr>
          <w:rFonts w:eastAsiaTheme="minorHAnsi"/>
          <w:bCs/>
          <w:sz w:val="28"/>
          <w:szCs w:val="28"/>
        </w:rPr>
        <w:t xml:space="preserve"> и (или) видеосъемка в помещении для голосования должна осуществляться</w:t>
      </w:r>
      <w:r w:rsidRPr="00CB134B">
        <w:rPr>
          <w:rFonts w:eastAsiaTheme="minorHAnsi"/>
          <w:b/>
          <w:bCs/>
          <w:sz w:val="28"/>
          <w:szCs w:val="28"/>
        </w:rPr>
        <w:t xml:space="preserve"> </w:t>
      </w:r>
      <w:r w:rsidRPr="00CB134B">
        <w:rPr>
          <w:rFonts w:eastAsiaTheme="minorHAnsi"/>
          <w:bCs/>
          <w:sz w:val="28"/>
          <w:szCs w:val="28"/>
        </w:rPr>
        <w:t>таким образом, чтобы не нарушалась тайна голосования и отсутствовала возможность контроля за волеизъявлением участников голосования.</w:t>
      </w:r>
      <w:r w:rsidRPr="00CB134B">
        <w:rPr>
          <w:sz w:val="28"/>
          <w:szCs w:val="28"/>
        </w:rPr>
        <w:t xml:space="preserve"> </w:t>
      </w:r>
      <w:r w:rsidRPr="00CB134B">
        <w:rPr>
          <w:rFonts w:eastAsiaTheme="minorHAnsi"/>
          <w:bCs/>
          <w:sz w:val="28"/>
          <w:szCs w:val="28"/>
        </w:rPr>
        <w:t>Изображение участника голосования не должно занимать большую часть кадра (экрана).</w:t>
      </w:r>
      <w:r w:rsidRPr="00CB134B">
        <w:rPr>
          <w:sz w:val="28"/>
          <w:szCs w:val="28"/>
        </w:rPr>
        <w:t xml:space="preserve"> </w:t>
      </w:r>
      <w:r w:rsidRPr="00CB134B">
        <w:rPr>
          <w:rFonts w:eastAsiaTheme="minorHAnsi"/>
          <w:bCs/>
          <w:sz w:val="28"/>
          <w:szCs w:val="28"/>
        </w:rPr>
        <w:t>Запрещается вести фот</w:t>
      </w:r>
      <w:proofErr w:type="gramStart"/>
      <w:r w:rsidRPr="00CB134B">
        <w:rPr>
          <w:rFonts w:eastAsiaTheme="minorHAnsi"/>
          <w:bCs/>
          <w:sz w:val="28"/>
          <w:szCs w:val="28"/>
        </w:rPr>
        <w:t>о-</w:t>
      </w:r>
      <w:proofErr w:type="gramEnd"/>
      <w:r w:rsidRPr="00CB134B">
        <w:rPr>
          <w:rFonts w:eastAsiaTheme="minorHAnsi"/>
          <w:bCs/>
          <w:sz w:val="28"/>
          <w:szCs w:val="28"/>
        </w:rPr>
        <w:t xml:space="preserve"> и (или) видеосъемку в местах, предназначенных для заполнения бюллетеней для голосования, фото- и (или) видеосъемку заполненных бюллетеней для голосования до начала подсчета голосов.</w:t>
      </w:r>
      <w:r w:rsidRPr="00CB134B">
        <w:rPr>
          <w:sz w:val="28"/>
          <w:szCs w:val="28"/>
        </w:rPr>
        <w:t xml:space="preserve"> </w:t>
      </w:r>
      <w:r w:rsidRPr="00CB134B">
        <w:rPr>
          <w:rFonts w:eastAsiaTheme="minorHAnsi"/>
          <w:bCs/>
          <w:sz w:val="28"/>
          <w:szCs w:val="28"/>
        </w:rPr>
        <w:t>При осуществлении фот</w:t>
      </w:r>
      <w:proofErr w:type="gramStart"/>
      <w:r w:rsidRPr="00CB134B">
        <w:rPr>
          <w:rFonts w:eastAsiaTheme="minorHAnsi"/>
          <w:bCs/>
          <w:sz w:val="28"/>
          <w:szCs w:val="28"/>
        </w:rPr>
        <w:t>о-</w:t>
      </w:r>
      <w:proofErr w:type="gramEnd"/>
      <w:r w:rsidRPr="00CB134B">
        <w:rPr>
          <w:rFonts w:eastAsiaTheme="minorHAnsi"/>
          <w:bCs/>
          <w:sz w:val="28"/>
          <w:szCs w:val="28"/>
        </w:rPr>
        <w:t xml:space="preserve"> и (или) видеосъемки в помещении для голосования должны соблюдаться положения статьи 152</w:t>
      </w:r>
      <w:r w:rsidRPr="00CB134B">
        <w:rPr>
          <w:rFonts w:eastAsiaTheme="minorHAnsi"/>
          <w:bCs/>
          <w:sz w:val="28"/>
          <w:szCs w:val="28"/>
          <w:vertAlign w:val="superscript"/>
        </w:rPr>
        <w:t>1</w:t>
      </w:r>
      <w:r w:rsidRPr="00CB134B">
        <w:rPr>
          <w:rFonts w:eastAsiaTheme="minorHAnsi"/>
          <w:bCs/>
          <w:sz w:val="28"/>
          <w:szCs w:val="28"/>
        </w:rPr>
        <w:t xml:space="preserve"> Гражданского кодекса Российской Федерации, иные положения законодательства Российской Федерации, регулирующие распространение информации.</w:t>
      </w:r>
      <w:r w:rsidRPr="00CB134B">
        <w:rPr>
          <w:sz w:val="28"/>
          <w:szCs w:val="28"/>
        </w:rPr>
        <w:t xml:space="preserve"> </w:t>
      </w:r>
      <w:r w:rsidRPr="00CB134B">
        <w:rPr>
          <w:rFonts w:eastAsiaTheme="minorHAnsi"/>
          <w:bCs/>
          <w:sz w:val="28"/>
          <w:szCs w:val="28"/>
        </w:rPr>
        <w:t>Фот</w:t>
      </w:r>
      <w:proofErr w:type="gramStart"/>
      <w:r w:rsidRPr="00CB134B">
        <w:rPr>
          <w:rFonts w:eastAsiaTheme="minorHAnsi"/>
          <w:bCs/>
          <w:sz w:val="28"/>
          <w:szCs w:val="28"/>
        </w:rPr>
        <w:t>о-</w:t>
      </w:r>
      <w:proofErr w:type="gramEnd"/>
      <w:r w:rsidRPr="00CB134B">
        <w:rPr>
          <w:rFonts w:eastAsiaTheme="minorHAnsi"/>
          <w:bCs/>
          <w:sz w:val="28"/>
          <w:szCs w:val="28"/>
        </w:rPr>
        <w:t xml:space="preserve"> и (или) видеосъемка работы членов комиссии со списком участников голосования должна осуществляться таким образом, чтобы сохранялась конфиденциальность персональных данных, которые в нем содержатся.</w:t>
      </w:r>
    </w:p>
    <w:p w:rsidR="006D5CE9" w:rsidRPr="00CB134B" w:rsidRDefault="006D5CE9" w:rsidP="006D5CE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lastRenderedPageBreak/>
        <w:t>Участки для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Участки для голосования могут дополнительно образовываться территориальной комиссией по согласованию с избирательной комиссией субъекта Российской Федерации не позднее 26 марта 2020 года:</w:t>
      </w:r>
      <w:bookmarkStart w:id="0" w:name="dst172"/>
      <w:bookmarkEnd w:id="0"/>
    </w:p>
    <w:p w:rsidR="006D5CE9" w:rsidRPr="00CB134B" w:rsidRDefault="006D5CE9" w:rsidP="006D5CE9">
      <w:pPr>
        <w:spacing w:after="0" w:line="360" w:lineRule="auto"/>
        <w:ind w:firstLine="851"/>
        <w:rPr>
          <w:szCs w:val="28"/>
        </w:rPr>
      </w:pPr>
      <w:r w:rsidRPr="00CB134B">
        <w:rPr>
          <w:szCs w:val="28"/>
        </w:rPr>
        <w:t xml:space="preserve">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w:t>
      </w:r>
      <w:proofErr w:type="gramStart"/>
      <w:r w:rsidRPr="00CB134B">
        <w:rPr>
          <w:szCs w:val="28"/>
        </w:rPr>
        <w:t>стражей</w:t>
      </w:r>
      <w:proofErr w:type="gramEnd"/>
      <w:r w:rsidRPr="00CB134B">
        <w:rPr>
          <w:szCs w:val="28"/>
        </w:rPr>
        <w:t xml:space="preserve">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территории Российской Федерации;</w:t>
      </w:r>
    </w:p>
    <w:p w:rsidR="006D5CE9" w:rsidRPr="00CB134B" w:rsidRDefault="006D5CE9" w:rsidP="006D5CE9">
      <w:pPr>
        <w:spacing w:after="0" w:line="360" w:lineRule="auto"/>
        <w:ind w:firstLine="851"/>
        <w:rPr>
          <w:szCs w:val="28"/>
        </w:rPr>
      </w:pPr>
      <w:r w:rsidRPr="00CB134B">
        <w:rPr>
          <w:szCs w:val="28"/>
        </w:rPr>
        <w:t>в труднодоступных или отдаленных местностях, на судах, которые будут находиться в день голосования в плавании, на полярных станциях (по согласованию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6D5CE9" w:rsidRPr="00CB134B" w:rsidRDefault="006D5CE9" w:rsidP="006D5CE9">
      <w:pPr>
        <w:spacing w:after="0" w:line="360" w:lineRule="auto"/>
        <w:ind w:firstLine="851"/>
        <w:rPr>
          <w:szCs w:val="28"/>
        </w:rPr>
      </w:pPr>
      <w:r w:rsidRPr="00CB134B">
        <w:rPr>
          <w:szCs w:val="28"/>
        </w:rPr>
        <w:t>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6D5CE9" w:rsidRPr="00CB134B" w:rsidRDefault="006D5CE9" w:rsidP="006D5CE9">
      <w:pPr>
        <w:spacing w:after="0" w:line="360" w:lineRule="auto"/>
        <w:ind w:firstLine="851"/>
        <w:rPr>
          <w:szCs w:val="28"/>
        </w:rPr>
      </w:pPr>
      <w:r w:rsidRPr="00CB134B">
        <w:rPr>
          <w:szCs w:val="28"/>
        </w:rPr>
        <w:t>Нумерация таких участков для голосования устанавливается избирательной комиссией субъекта Российской Федерации.</w:t>
      </w:r>
    </w:p>
    <w:p w:rsidR="006D5CE9" w:rsidRPr="00CB134B" w:rsidRDefault="006D5CE9" w:rsidP="006D5CE9">
      <w:pPr>
        <w:spacing w:after="0" w:line="360" w:lineRule="auto"/>
        <w:ind w:firstLine="851"/>
        <w:rPr>
          <w:szCs w:val="28"/>
        </w:rPr>
      </w:pPr>
      <w:r w:rsidRPr="00CB134B">
        <w:rPr>
          <w:szCs w:val="28"/>
        </w:rPr>
        <w:t>В исключительных случаях указанные участки для голосования могут образовываться с предварительным информированием ЦИК России не позднее 18 апреля 2020 года, при этом об образовании участков для голосования на судах, которые будут находиться в день голосования в плавании, предварительное информирование ЦИК России не требуется.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Участки для голосования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w:t>
      </w:r>
      <w:r w:rsidRPr="00CB134B">
        <w:rPr>
          <w:rFonts w:cs="Times New Roman"/>
          <w:i/>
          <w:sz w:val="28"/>
          <w:szCs w:val="28"/>
        </w:rPr>
        <w:t xml:space="preserve"> </w:t>
      </w:r>
      <w:r w:rsidRPr="00CB134B">
        <w:rPr>
          <w:rFonts w:cs="Times New Roman"/>
          <w:sz w:val="28"/>
          <w:szCs w:val="28"/>
        </w:rPr>
        <w:t>в порядке и сроки, установленные ЦИК России.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lastRenderedPageBreak/>
        <w:t>Информация об участках для голосования с указанием их номеров, мест нахождения участковых комиссий, помещений для голосования и номеров телефонов участковых комиссий размещается на официальном сайте ЦИК России не позднее 24 марта 2020 года, за исключением участков для голосования, образованных в соответствии с пунктом 4.1 настоящего Порядка. Информация об участках для голосования, образованных в соответствии с пунктом 4.1 настоящего Порядка, размещается в сети Интернет не позднее чем через два дня после их образования. При размещении сведений об участках для голосования, образованных на территориях воинских частей, содержание размещаемого материала согласовывается с командиром соответствующей воинской части.</w:t>
      </w:r>
    </w:p>
    <w:p w:rsidR="006D5CE9" w:rsidRPr="00CB134B" w:rsidRDefault="006D5CE9" w:rsidP="006D5CE9">
      <w:pPr>
        <w:spacing w:after="0" w:line="360" w:lineRule="auto"/>
        <w:rPr>
          <w:szCs w:val="28"/>
          <w:u w:val="single"/>
        </w:rPr>
      </w:pPr>
    </w:p>
    <w:p w:rsidR="006D5CE9" w:rsidRPr="00CB134B" w:rsidRDefault="006D5CE9" w:rsidP="006D5CE9">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CB134B">
        <w:rPr>
          <w:rFonts w:cs="Times New Roman"/>
          <w:b/>
          <w:sz w:val="28"/>
          <w:szCs w:val="28"/>
        </w:rPr>
        <w:t>Списки участников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Списки участников голосования составляются на основании данных, содержащихся </w:t>
      </w:r>
      <w:proofErr w:type="gramStart"/>
      <w:r w:rsidRPr="00CB134B">
        <w:rPr>
          <w:rFonts w:cs="Times New Roman"/>
          <w:sz w:val="28"/>
          <w:szCs w:val="28"/>
        </w:rPr>
        <w:t>в ГАС</w:t>
      </w:r>
      <w:proofErr w:type="gramEnd"/>
      <w:r w:rsidRPr="00CB134B">
        <w:rPr>
          <w:rFonts w:cs="Times New Roman"/>
          <w:sz w:val="28"/>
          <w:szCs w:val="28"/>
        </w:rPr>
        <w:t xml:space="preserve"> «Выборы», в порядке, установленном ЦИК России.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списки участников голосования включаются все граждане Российской Федерации, обладающие правом на участие в общероссийском голосовании.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 установленный </w:t>
      </w:r>
      <w:r w:rsidRPr="00CB134B">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w:t>
      </w:r>
      <w:r w:rsidRPr="00CB134B">
        <w:rPr>
          <w:rFonts w:cs="Times New Roman"/>
          <w:sz w:val="28"/>
          <w:szCs w:val="28"/>
        </w:rPr>
        <w:t xml:space="preserve"> законодательством Российской Федерации.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bookmarkStart w:id="1" w:name="dst100260"/>
      <w:bookmarkEnd w:id="1"/>
      <w:proofErr w:type="gramStart"/>
      <w:r w:rsidRPr="00CB134B">
        <w:rPr>
          <w:rFonts w:cs="Times New Roman"/>
          <w:sz w:val="28"/>
          <w:szCs w:val="28"/>
        </w:rPr>
        <w:t xml:space="preserve">Основанием для включения в список участников голосования военнослужащих,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w:t>
      </w:r>
      <w:r w:rsidRPr="00CB134B">
        <w:rPr>
          <w:rFonts w:cs="Times New Roman"/>
          <w:sz w:val="28"/>
          <w:szCs w:val="28"/>
        </w:rPr>
        <w:lastRenderedPageBreak/>
        <w:t xml:space="preserve">расположения воинской части, который устанавливается соответствующей службой воинской части или </w:t>
      </w:r>
      <w:r w:rsidRPr="00CB134B">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w:t>
      </w:r>
      <w:proofErr w:type="gramEnd"/>
      <w:r w:rsidRPr="00CB134B">
        <w:rPr>
          <w:rFonts w:cs="Times New Roman"/>
          <w:bCs/>
          <w:sz w:val="28"/>
          <w:szCs w:val="28"/>
        </w:rPr>
        <w:t xml:space="preserve"> в соответствии с</w:t>
      </w:r>
      <w:r w:rsidRPr="00CB134B">
        <w:rPr>
          <w:rFonts w:cs="Times New Roman"/>
          <w:sz w:val="28"/>
          <w:szCs w:val="28"/>
        </w:rPr>
        <w:t xml:space="preserve"> законодательством Российской Федерации, либо приказ командира воинской части о зачислении в штат воинской части граждан, проходящих военную службу по призыву.</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Основанием для включения в список участников голосования участника голосования, проживающего за пределами территории Российской Федерации или находящегося в длительной заграничной командировке, является его письменное заявление </w:t>
      </w:r>
      <w:r w:rsidR="00783B4A" w:rsidRPr="00CB134B">
        <w:rPr>
          <w:rFonts w:cs="Times New Roman"/>
          <w:sz w:val="28"/>
          <w:szCs w:val="28"/>
        </w:rPr>
        <w:t>(</w:t>
      </w:r>
      <w:r w:rsidRPr="00CB134B">
        <w:rPr>
          <w:rFonts w:cs="Times New Roman"/>
          <w:sz w:val="28"/>
          <w:szCs w:val="28"/>
        </w:rPr>
        <w:t>устное обращение</w:t>
      </w:r>
      <w:r w:rsidR="00783B4A" w:rsidRPr="00CB134B">
        <w:rPr>
          <w:rFonts w:cs="Times New Roman"/>
          <w:sz w:val="28"/>
          <w:szCs w:val="28"/>
        </w:rPr>
        <w:t>)</w:t>
      </w:r>
      <w:r w:rsidRPr="00CB134B">
        <w:rPr>
          <w:rFonts w:cs="Times New Roman"/>
          <w:sz w:val="28"/>
          <w:szCs w:val="28"/>
        </w:rPr>
        <w:t xml:space="preserve">, поданное </w:t>
      </w:r>
      <w:r w:rsidR="00010805" w:rsidRPr="00CB134B">
        <w:rPr>
          <w:rFonts w:cs="Times New Roman"/>
          <w:sz w:val="28"/>
          <w:szCs w:val="28"/>
        </w:rPr>
        <w:t>в соответствующую комиссию не позднее чем</w:t>
      </w:r>
      <w:r w:rsidR="00010805" w:rsidRPr="00CB134B">
        <w:rPr>
          <w:rFonts w:cs="Times New Roman"/>
          <w:b/>
          <w:sz w:val="28"/>
          <w:szCs w:val="28"/>
        </w:rPr>
        <w:t xml:space="preserve"> </w:t>
      </w:r>
      <w:r w:rsidRPr="00CB134B">
        <w:rPr>
          <w:rFonts w:cs="Times New Roman"/>
          <w:sz w:val="28"/>
          <w:szCs w:val="28"/>
        </w:rPr>
        <w:t>в день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bookmarkStart w:id="2" w:name="dst100261"/>
      <w:bookmarkStart w:id="3" w:name="dst184"/>
      <w:bookmarkEnd w:id="2"/>
      <w:bookmarkEnd w:id="3"/>
      <w:proofErr w:type="gramStart"/>
      <w:r w:rsidRPr="00CB134B">
        <w:rPr>
          <w:rFonts w:cs="Times New Roman"/>
          <w:sz w:val="28"/>
          <w:szCs w:val="28"/>
        </w:rPr>
        <w:t xml:space="preserve">Основанием для включения в список участников голосования участника голосования, который в день голосования будет находиться вне места жительства, является заявление о голосовании по месту нахождения, поданное в порядке, установленном ЦИК России, в период с 25 марта </w:t>
      </w:r>
      <w:r w:rsidR="00325518" w:rsidRPr="00CB134B">
        <w:rPr>
          <w:rFonts w:cs="Times New Roman"/>
          <w:sz w:val="28"/>
          <w:szCs w:val="28"/>
        </w:rPr>
        <w:br/>
      </w:r>
      <w:r w:rsidRPr="00CB134B">
        <w:rPr>
          <w:rFonts w:cs="Times New Roman"/>
          <w:sz w:val="28"/>
          <w:szCs w:val="28"/>
        </w:rPr>
        <w:t>2020 года по 16 апреля 2020 года</w:t>
      </w:r>
      <w:r w:rsidR="00820105" w:rsidRPr="00CB134B">
        <w:rPr>
          <w:rFonts w:cs="Times New Roman"/>
          <w:sz w:val="28"/>
          <w:szCs w:val="28"/>
        </w:rPr>
        <w:t xml:space="preserve"> </w:t>
      </w:r>
      <w:r w:rsidRPr="00CB134B">
        <w:rPr>
          <w:rFonts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w:t>
      </w:r>
      <w:proofErr w:type="gramEnd"/>
      <w:r w:rsidRPr="00CB134B">
        <w:rPr>
          <w:rFonts w:cs="Times New Roman"/>
          <w:sz w:val="28"/>
          <w:szCs w:val="28"/>
        </w:rPr>
        <w:t xml:space="preserve"> государственных и муниципальных услуг, территориальную либо участковую комиссию </w:t>
      </w:r>
      <w:r w:rsidR="00403428" w:rsidRPr="00CB134B">
        <w:rPr>
          <w:rFonts w:cs="Times New Roman"/>
          <w:sz w:val="28"/>
          <w:szCs w:val="28"/>
        </w:rPr>
        <w:br/>
      </w:r>
      <w:r w:rsidRPr="00CB134B">
        <w:rPr>
          <w:rFonts w:cs="Times New Roman"/>
          <w:sz w:val="28"/>
          <w:szCs w:val="28"/>
        </w:rPr>
        <w:t xml:space="preserve">(в участковую комиссию – в период с 11 апреля 2020 года по 16 апреля </w:t>
      </w:r>
      <w:r w:rsidR="000D1783" w:rsidRPr="00CB134B">
        <w:rPr>
          <w:rFonts w:cs="Times New Roman"/>
          <w:sz w:val="28"/>
          <w:szCs w:val="28"/>
        </w:rPr>
        <w:br/>
      </w:r>
      <w:r w:rsidRPr="00CB134B">
        <w:rPr>
          <w:rFonts w:cs="Times New Roman"/>
          <w:sz w:val="28"/>
          <w:szCs w:val="28"/>
        </w:rPr>
        <w:t>2020 года).</w:t>
      </w:r>
    </w:p>
    <w:p w:rsidR="006D5CE9" w:rsidRPr="00CB134B" w:rsidRDefault="006D5CE9" w:rsidP="006D5CE9">
      <w:pPr>
        <w:spacing w:after="0" w:line="360" w:lineRule="auto"/>
        <w:ind w:firstLine="709"/>
        <w:rPr>
          <w:szCs w:val="28"/>
        </w:rPr>
      </w:pPr>
      <w:r w:rsidRPr="00CB134B">
        <w:rPr>
          <w:szCs w:val="28"/>
        </w:rPr>
        <w:t>Участник голосования, подавший заявление о голосовании по месту нахождения, исключается из списка участников голосования по месту жительства.</w:t>
      </w:r>
    </w:p>
    <w:p w:rsidR="006D5CE9" w:rsidRPr="00CB134B" w:rsidRDefault="006D5CE9" w:rsidP="006D5CE9">
      <w:pPr>
        <w:spacing w:after="0" w:line="360" w:lineRule="auto"/>
        <w:ind w:firstLine="709"/>
        <w:rPr>
          <w:szCs w:val="28"/>
        </w:rPr>
      </w:pPr>
      <w:r w:rsidRPr="00CB134B">
        <w:rPr>
          <w:szCs w:val="28"/>
        </w:rPr>
        <w:t>Участник голосования</w:t>
      </w:r>
      <w:r w:rsidRPr="00CB134B">
        <w:rPr>
          <w:rFonts w:eastAsiaTheme="minorHAnsi"/>
          <w:szCs w:val="28"/>
          <w:lang w:eastAsia="en-US"/>
        </w:rPr>
        <w:t xml:space="preserve"> вправе отозвать заявление</w:t>
      </w:r>
      <w:r w:rsidR="004F552A" w:rsidRPr="00CB134B">
        <w:rPr>
          <w:rFonts w:eastAsiaTheme="minorHAnsi"/>
          <w:szCs w:val="28"/>
          <w:lang w:eastAsia="en-US"/>
        </w:rPr>
        <w:t>, поданное</w:t>
      </w:r>
      <w:r w:rsidR="004F552A" w:rsidRPr="00CB134B">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Pr="00CB134B">
        <w:rPr>
          <w:rFonts w:eastAsiaTheme="minorHAnsi"/>
          <w:szCs w:val="28"/>
          <w:lang w:eastAsia="en-US"/>
        </w:rPr>
        <w:t xml:space="preserve"> </w:t>
      </w:r>
      <w:r w:rsidRPr="00CB134B">
        <w:rPr>
          <w:szCs w:val="28"/>
        </w:rPr>
        <w:t>в порядке и сроки, установленные ЦИК России</w:t>
      </w:r>
      <w:r w:rsidRPr="00CB134B">
        <w:rPr>
          <w:rFonts w:eastAsiaTheme="minorHAnsi"/>
          <w:szCs w:val="28"/>
          <w:lang w:eastAsia="en-US"/>
        </w:rPr>
        <w:t>. В этом случае он не исключается из списка у</w:t>
      </w:r>
      <w:r w:rsidRPr="00CB134B">
        <w:rPr>
          <w:szCs w:val="28"/>
        </w:rPr>
        <w:t>частников голосования</w:t>
      </w:r>
      <w:r w:rsidRPr="00CB134B">
        <w:rPr>
          <w:rFonts w:eastAsiaTheme="minorHAnsi"/>
          <w:szCs w:val="28"/>
          <w:lang w:eastAsia="en-US"/>
        </w:rPr>
        <w:t xml:space="preserve"> по месту жительства. </w:t>
      </w:r>
      <w:r w:rsidRPr="00CB134B">
        <w:rPr>
          <w:szCs w:val="28"/>
        </w:rPr>
        <w:lastRenderedPageBreak/>
        <w:t>Участник голосования</w:t>
      </w:r>
      <w:r w:rsidRPr="00CB134B">
        <w:rPr>
          <w:rFonts w:eastAsiaTheme="minorHAnsi"/>
          <w:szCs w:val="28"/>
          <w:lang w:eastAsia="en-US"/>
        </w:rPr>
        <w:t xml:space="preserve">, отозвавший заявление, вправе подать новое заявление в порядке и в сроки, </w:t>
      </w:r>
      <w:r w:rsidRPr="00CB134B">
        <w:rPr>
          <w:szCs w:val="28"/>
        </w:rPr>
        <w:t>установленные ЦИК России</w:t>
      </w:r>
      <w:r w:rsidRPr="00CB134B">
        <w:rPr>
          <w:rFonts w:eastAsiaTheme="minorHAnsi"/>
          <w:szCs w:val="28"/>
          <w:lang w:eastAsia="en-US"/>
        </w:rPr>
        <w:t>.</w:t>
      </w:r>
    </w:p>
    <w:p w:rsidR="006D5CE9" w:rsidRPr="00CB134B" w:rsidRDefault="006D5CE9" w:rsidP="006D5CE9">
      <w:pPr>
        <w:spacing w:after="0" w:line="360" w:lineRule="auto"/>
        <w:ind w:firstLine="709"/>
        <w:rPr>
          <w:szCs w:val="28"/>
        </w:rPr>
      </w:pPr>
      <w:proofErr w:type="gramStart"/>
      <w:r w:rsidRPr="00CB134B">
        <w:rPr>
          <w:szCs w:val="28"/>
        </w:rPr>
        <w:t>Участник голосования, подавший заявление о голосовании по месту нахождения и явившийся в день голосования на участок для голосования по месту жительства, может быть включен в список участников голосования по месту жительства по решению участковой комиссии после установления факта, свидетельствующего о том, что он не проголосовал на участке для голосования по месту нахождения.</w:t>
      </w:r>
      <w:proofErr w:type="gramEnd"/>
      <w:r w:rsidRPr="00CB134B">
        <w:rPr>
          <w:szCs w:val="28"/>
        </w:rPr>
        <w:t xml:space="preserve"> В случае включения такого участника голосования в список участников голосования по месту жительства он утрачивает право быть включенным в список участников голосования по месту нахождения. </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bookmarkStart w:id="4" w:name="dst102090"/>
      <w:bookmarkEnd w:id="4"/>
      <w:r w:rsidRPr="00CB134B">
        <w:rPr>
          <w:rFonts w:cs="Times New Roman"/>
          <w:sz w:val="28"/>
          <w:szCs w:val="28"/>
        </w:rPr>
        <w:t xml:space="preserve">Основанием для включения в список участников голосования участников голосования, которые будут находиться в день голосования в больницах или местах содержания под </w:t>
      </w:r>
      <w:proofErr w:type="gramStart"/>
      <w:r w:rsidRPr="00CB134B">
        <w:rPr>
          <w:rFonts w:cs="Times New Roman"/>
          <w:sz w:val="28"/>
          <w:szCs w:val="28"/>
        </w:rPr>
        <w:t>стражей</w:t>
      </w:r>
      <w:proofErr w:type="gramEnd"/>
      <w:r w:rsidRPr="00CB134B">
        <w:rPr>
          <w:rFonts w:cs="Times New Roman"/>
          <w:sz w:val="28"/>
          <w:szCs w:val="28"/>
        </w:rPr>
        <w:t xml:space="preserve">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 </w:t>
      </w:r>
      <w:proofErr w:type="gramStart"/>
      <w:r w:rsidRPr="00CB134B">
        <w:rPr>
          <w:rFonts w:cs="Times New Roman"/>
          <w:sz w:val="28"/>
          <w:szCs w:val="28"/>
        </w:rPr>
        <w:t>поданное</w:t>
      </w:r>
      <w:proofErr w:type="gramEnd"/>
      <w:r w:rsidRPr="00CB134B">
        <w:rPr>
          <w:rFonts w:cs="Times New Roman"/>
          <w:sz w:val="28"/>
          <w:szCs w:val="28"/>
        </w:rPr>
        <w:t xml:space="preserve"> в соответствующую участковую комиссию не позднее 14 часов по местному времени 21 апреля 2020 года. Участник голосования, подавший заявление о включении в список участников голосования по месту временного пребывания, исключается из списка участников голосования по месту жительства.</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 xml:space="preserve">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w:t>
      </w:r>
      <w:r w:rsidRPr="00CB134B">
        <w:rPr>
          <w:rFonts w:cs="Times New Roman"/>
          <w:sz w:val="28"/>
          <w:szCs w:val="28"/>
        </w:rPr>
        <w:lastRenderedPageBreak/>
        <w:t>голосования, на основании личного письменного заявления, поданного в участковую комиссию не позднее</w:t>
      </w:r>
      <w:proofErr w:type="gramEnd"/>
      <w:r w:rsidRPr="00CB134B">
        <w:rPr>
          <w:rFonts w:cs="Times New Roman"/>
          <w:sz w:val="28"/>
          <w:szCs w:val="28"/>
        </w:rPr>
        <w:t xml:space="preserve"> чем в день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 внесенных в список участников голосования. </w:t>
      </w:r>
      <w:proofErr w:type="gramStart"/>
      <w:r w:rsidRPr="00CB134B">
        <w:rPr>
          <w:rFonts w:cs="Times New Roman"/>
          <w:sz w:val="28"/>
          <w:szCs w:val="28"/>
        </w:rPr>
        <w:t>В течение 24 часов, а в день голосования</w:t>
      </w:r>
      <w:r w:rsidR="00325518" w:rsidRPr="00CB134B">
        <w:rPr>
          <w:rFonts w:cs="Times New Roman"/>
          <w:sz w:val="28"/>
          <w:szCs w:val="28"/>
        </w:rPr>
        <w:t xml:space="preserve"> –</w:t>
      </w:r>
      <w:r w:rsidRPr="00CB134B">
        <w:rPr>
          <w:rFonts w:cs="Times New Roman"/>
          <w:sz w:val="28"/>
          <w:szCs w:val="28"/>
        </w:rPr>
        <w:t xml:space="preserve">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включить участника голосования в список участников голосования,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6D5CE9" w:rsidRPr="00CB134B" w:rsidRDefault="006D5CE9" w:rsidP="006D5CE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t>Помещение для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proofErr w:type="gramStart"/>
      <w:r w:rsidRPr="00CB134B">
        <w:rPr>
          <w:rFonts w:cs="Times New Roman"/>
          <w:sz w:val="28"/>
          <w:szCs w:val="28"/>
        </w:rPr>
        <w:t xml:space="preserve">Помещение для голосования с учетом Закона Российской Федерации о поправке к Конституции Российской Федерации </w:t>
      </w:r>
      <w:r w:rsidR="00AA1FF6" w:rsidRPr="00CB134B">
        <w:rPr>
          <w:rFonts w:cs="Times New Roman"/>
          <w:sz w:val="28"/>
          <w:szCs w:val="28"/>
        </w:rPr>
        <w:br/>
      </w:r>
      <w:r w:rsidRPr="00CB134B">
        <w:rPr>
          <w:rFonts w:cs="Times New Roman"/>
          <w:sz w:val="28"/>
          <w:szCs w:val="28"/>
        </w:rPr>
        <w:t xml:space="preserve">«О совершенствовании регулирования отдельных вопросов организации и функционирования публичной власти» безвозмездно предоставляется в распоряжение участковой комиссии главой местной администрации соответствующего муниципального образования, командиром воинской части, капитаном судна, </w:t>
      </w:r>
      <w:r w:rsidR="000D1783" w:rsidRPr="00CB134B">
        <w:rPr>
          <w:rFonts w:cs="Times New Roman"/>
          <w:sz w:val="28"/>
          <w:szCs w:val="28"/>
        </w:rPr>
        <w:t>начальником</w:t>
      </w:r>
      <w:r w:rsidRPr="00CB134B">
        <w:rPr>
          <w:rFonts w:cs="Times New Roman"/>
          <w:sz w:val="28"/>
          <w:szCs w:val="28"/>
        </w:rPr>
        <w:t xml:space="preserve"> полярной станции, руководителем дипломатического представительства или консульского учреждения Российской Федерации. </w:t>
      </w:r>
      <w:proofErr w:type="gramEnd"/>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proofErr w:type="gramStart"/>
      <w:r w:rsidRPr="00CB134B">
        <w:rPr>
          <w:rFonts w:cs="Times New Roman"/>
          <w:sz w:val="28"/>
          <w:szCs w:val="28"/>
        </w:rPr>
        <w:t xml:space="preserve">В помещении для голосования либо непосредственно перед этим помещением оборудуется информационный стенд, на котором размещаются текст Конституции Российской Федерации и текст Закона Российской Федерации о поправке к Конституции Российской Федерации </w:t>
      </w:r>
      <w:r w:rsidR="000D1783" w:rsidRPr="00CB134B">
        <w:rPr>
          <w:rFonts w:cs="Times New Roman"/>
          <w:sz w:val="28"/>
          <w:szCs w:val="28"/>
        </w:rPr>
        <w:br/>
      </w:r>
      <w:r w:rsidRPr="00CB134B">
        <w:rPr>
          <w:rFonts w:cs="Times New Roman"/>
          <w:sz w:val="28"/>
          <w:szCs w:val="28"/>
        </w:rPr>
        <w:t>«О совершенствовании регулирования отдельных вопросов организации и функционирования публичной власти», а также могут размещаться иные информационные материалы по решению ЦИК России.</w:t>
      </w:r>
      <w:proofErr w:type="gramEnd"/>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lastRenderedPageBreak/>
        <w:t>В помещении для голосования должна находиться увеличенная форма протокола участковой комиссии об итогах голосования, предназначенная для внесения в нее данных об итогах голосования по мере их установления.</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sz w:val="28"/>
          <w:szCs w:val="28"/>
        </w:rPr>
        <w:t xml:space="preserve">При проведении общероссийского голосования </w:t>
      </w:r>
      <w:r w:rsidRPr="00CB134B">
        <w:rPr>
          <w:rFonts w:cs="Times New Roman"/>
          <w:sz w:val="28"/>
          <w:szCs w:val="28"/>
        </w:rPr>
        <w:t>используется технологическое оборудование, имеющееся в распоряжении комиссий.</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В помещении для голосования </w:t>
      </w:r>
      <w:bookmarkStart w:id="5" w:name="dst100809"/>
      <w:bookmarkStart w:id="6" w:name="dst101636"/>
      <w:bookmarkStart w:id="7" w:name="dst320"/>
      <w:bookmarkEnd w:id="5"/>
      <w:bookmarkEnd w:id="6"/>
      <w:bookmarkEnd w:id="7"/>
      <w:r w:rsidRPr="00CB134B">
        <w:rPr>
          <w:rFonts w:cs="Times New Roman"/>
          <w:sz w:val="28"/>
          <w:szCs w:val="28"/>
        </w:rPr>
        <w:t>размещаются стационарные ящики для голосования. В качестве стационарных ящиков могут использоваться технические средства подсчета голосов – комплексы обработки избирательных бюллетеней, которые применяются в порядке, установленном ЦИК России.</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Участковая комиссия должна располагать переносными ящиками для голосования, количество которых определяется решением соответствующей территориальной комиссии.</w:t>
      </w:r>
      <w:bookmarkStart w:id="8" w:name="dst102027"/>
      <w:bookmarkEnd w:id="8"/>
    </w:p>
    <w:p w:rsidR="006D5CE9" w:rsidRPr="00CB134B" w:rsidRDefault="006D5CE9" w:rsidP="006D5CE9">
      <w:pPr>
        <w:pStyle w:val="a5"/>
        <w:spacing w:after="0" w:line="360" w:lineRule="auto"/>
        <w:jc w:val="both"/>
        <w:rPr>
          <w:rFonts w:cs="Times New Roman"/>
          <w:sz w:val="28"/>
          <w:szCs w:val="28"/>
        </w:rPr>
      </w:pPr>
    </w:p>
    <w:p w:rsidR="006D5CE9" w:rsidRPr="00CB134B" w:rsidRDefault="006D5CE9" w:rsidP="006D5CE9">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CB134B">
        <w:rPr>
          <w:rFonts w:cs="Times New Roman"/>
          <w:b/>
          <w:sz w:val="28"/>
          <w:szCs w:val="28"/>
        </w:rPr>
        <w:t>Бюллетень для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бюллетене для голосования воспроизводится текст вопроса, вынесенного на общероссийское голосование, и указываются варианты волеизъявления участника голосования – «Да» или «Нет», справа от которых помещаются пустые квадраты.</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Количество, форма и текст бюллетеня для голосования на русском языке, порядок изготовления и доставки бюллетеней для голосования утверждаются ЦИК России не позднее 21 марта 2020 года.</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бюллетени для голосования печатаются на русском языке и на государственном языке (государственных языках)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участка для голосования печатаются бюллетени для голосования на двух и более языках, текст на русском языке должен </w:t>
      </w:r>
      <w:r w:rsidRPr="00CB134B">
        <w:rPr>
          <w:rFonts w:cs="Times New Roman"/>
          <w:sz w:val="28"/>
          <w:szCs w:val="28"/>
        </w:rPr>
        <w:lastRenderedPageBreak/>
        <w:t>помещаться в каждом бюллетене для голосования. Текст такого бюллетеня для голосования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26 марта 2020 года.</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На лицевой стороне всех бюллетеней для голосования,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согласованному с ЦИК России, </w:t>
      </w:r>
      <w:r w:rsidRPr="00CB134B">
        <w:rPr>
          <w:rFonts w:cs="Times New Roman"/>
          <w:sz w:val="28"/>
          <w:szCs w:val="28"/>
          <w:lang w:eastAsia="ru-RU"/>
        </w:rPr>
        <w:t>может осуществляться дистанционное электронное голосование. Особенности такого голосования устанавливаются</w:t>
      </w:r>
      <w:r w:rsidRPr="00CB134B">
        <w:rPr>
          <w:rFonts w:cs="Times New Roman"/>
          <w:sz w:val="28"/>
          <w:szCs w:val="28"/>
        </w:rPr>
        <w:t xml:space="preserve"> избирательной комиссией субъекта Российской Федерации по согласованию с ЦИК России.</w:t>
      </w:r>
    </w:p>
    <w:p w:rsidR="006D5CE9" w:rsidRPr="00CB134B" w:rsidRDefault="006D5CE9" w:rsidP="006D5CE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t>Общий порядок голосования</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Голосование проводится с 8 до 20 часов по местному времени. </w:t>
      </w:r>
      <w:proofErr w:type="gramStart"/>
      <w:r w:rsidRPr="00CB134B">
        <w:rPr>
          <w:rFonts w:cs="Times New Roman"/>
          <w:sz w:val="28"/>
          <w:szCs w:val="28"/>
        </w:rPr>
        <w:t>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roofErr w:type="gramEnd"/>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proofErr w:type="gramStart"/>
      <w:r w:rsidRPr="00CB134B">
        <w:rPr>
          <w:rFonts w:cs="Times New Roman"/>
          <w:sz w:val="28"/>
          <w:szCs w:val="28"/>
        </w:rPr>
        <w:t>На участках для голосования, образованных на судах, которые будут находиться</w:t>
      </w:r>
      <w:r w:rsidR="000D1783" w:rsidRPr="00CB134B">
        <w:rPr>
          <w:rFonts w:cs="Times New Roman"/>
          <w:sz w:val="28"/>
          <w:szCs w:val="28"/>
        </w:rPr>
        <w:t xml:space="preserve"> в день голосования</w:t>
      </w:r>
      <w:r w:rsidRPr="00CB134B">
        <w:rPr>
          <w:rFonts w:cs="Times New Roman"/>
          <w:sz w:val="28"/>
          <w:szCs w:val="28"/>
        </w:rPr>
        <w:t xml:space="preserve"> в плавании, в воинских частях, на полярных станциях, в труднодоступных или отдаленных местностях, а также на участках для голосования, на которых списки участников голосования составлены исключительно на основании заявлений, поданных в соответствии с пунктом 5.6 настоящего Порядка, участковая комиссия может </w:t>
      </w:r>
      <w:r w:rsidRPr="00CB134B">
        <w:rPr>
          <w:rFonts w:cs="Times New Roman"/>
          <w:sz w:val="28"/>
          <w:szCs w:val="28"/>
        </w:rPr>
        <w:lastRenderedPageBreak/>
        <w:t>объявить голосование завершенным раньше установленного времени, если</w:t>
      </w:r>
      <w:proofErr w:type="gramEnd"/>
      <w:r w:rsidRPr="00CB134B">
        <w:rPr>
          <w:rFonts w:cs="Times New Roman"/>
          <w:sz w:val="28"/>
          <w:szCs w:val="28"/>
        </w:rPr>
        <w:t xml:space="preserve"> проголосовали все участники голосования, включенные в список участников голосования.</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proofErr w:type="gramStart"/>
      <w:r w:rsidRPr="00CB134B">
        <w:rPr>
          <w:rFonts w:cs="Times New Roman"/>
          <w:sz w:val="28"/>
          <w:szCs w:val="28"/>
        </w:rPr>
        <w:t xml:space="preserve">В день голосования непосредственно перед наступлением времени голосования председатель участковой комиссии предъявляет к осмотру присутствующим лицам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также опечатанные (опломбированные) переносные и (или) стационарные ящики для голосования либо </w:t>
      </w:r>
      <w:proofErr w:type="spellStart"/>
      <w:r w:rsidRPr="00CB134B">
        <w:rPr>
          <w:rFonts w:cs="Times New Roman"/>
          <w:sz w:val="28"/>
          <w:szCs w:val="28"/>
        </w:rPr>
        <w:t>сейф-пакеты</w:t>
      </w:r>
      <w:proofErr w:type="spellEnd"/>
      <w:r w:rsidRPr="00CB134B">
        <w:rPr>
          <w:rFonts w:cs="Times New Roman"/>
          <w:sz w:val="28"/>
          <w:szCs w:val="28"/>
        </w:rPr>
        <w:t xml:space="preserve"> (при их использовании), содержащие бюллетени для</w:t>
      </w:r>
      <w:proofErr w:type="gramEnd"/>
      <w:r w:rsidRPr="00CB134B">
        <w:rPr>
          <w:rFonts w:cs="Times New Roman"/>
          <w:sz w:val="28"/>
          <w:szCs w:val="28"/>
        </w:rPr>
        <w:t xml:space="preserve"> голосования, оставленные участниками голосования, проголосовавшими до дня голосования, которые в течение дня голосования должны находиться в поле зрения присутствующих лиц. Если в соответствии с пунктом 10.8 настоящего Порядка использовались </w:t>
      </w:r>
      <w:proofErr w:type="spellStart"/>
      <w:proofErr w:type="gramStart"/>
      <w:r w:rsidRPr="00CB134B">
        <w:rPr>
          <w:rFonts w:cs="Times New Roman"/>
          <w:sz w:val="28"/>
          <w:szCs w:val="28"/>
        </w:rPr>
        <w:t>сейф-пакеты</w:t>
      </w:r>
      <w:proofErr w:type="spellEnd"/>
      <w:proofErr w:type="gramEnd"/>
      <w:r w:rsidRPr="00CB134B">
        <w:rPr>
          <w:rFonts w:cs="Times New Roman"/>
          <w:sz w:val="28"/>
          <w:szCs w:val="28"/>
        </w:rPr>
        <w:t xml:space="preserve">, все переносные ящики для голосования должны быть пустыми. </w:t>
      </w:r>
      <w:proofErr w:type="gramStart"/>
      <w:r w:rsidRPr="00CB134B">
        <w:rPr>
          <w:rFonts w:cs="Times New Roman"/>
          <w:sz w:val="28"/>
          <w:szCs w:val="28"/>
        </w:rPr>
        <w:t>Председатель участковой комиссии также информирует присутствующих лиц о числе участников голосования, включенных в список участников голосования на данном участке, о числе участников голосования, исключенных из него в связи с подачей заявления о голосовании по месту нахождения на ином участке, о числе участников голосования, подавших заявления о голосовании по месту нахождения на данном участке</w:t>
      </w:r>
      <w:r w:rsidR="00C33CD3" w:rsidRPr="00CB134B">
        <w:rPr>
          <w:rFonts w:cs="Times New Roman"/>
          <w:sz w:val="28"/>
          <w:szCs w:val="28"/>
        </w:rPr>
        <w:t>, о числе участников голосования, проголосовавших (получивших бюллетени</w:t>
      </w:r>
      <w:proofErr w:type="gramEnd"/>
      <w:r w:rsidR="00C33CD3" w:rsidRPr="00CB134B">
        <w:rPr>
          <w:rFonts w:cs="Times New Roman"/>
          <w:sz w:val="28"/>
          <w:szCs w:val="28"/>
        </w:rPr>
        <w:t xml:space="preserve"> для голосования) до дня голосования</w:t>
      </w:r>
      <w:r w:rsidRPr="00CB134B">
        <w:rPr>
          <w:rFonts w:cs="Times New Roman"/>
          <w:sz w:val="28"/>
          <w:szCs w:val="28"/>
        </w:rPr>
        <w:t>.</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Каждый участник голосования голосует лично, голосование за других лиц не допускается.</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Бюллетени для голосования выдаются участникам голосования, включенным в список участников голосования, по предъявлении паспорта или документа, заменяющего паспорт гражданина.</w:t>
      </w:r>
    </w:p>
    <w:p w:rsidR="006D5CE9" w:rsidRPr="00CB134B" w:rsidRDefault="006D5CE9" w:rsidP="006D5CE9">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lastRenderedPageBreak/>
        <w:t>К документам, заменяющим паспорт гражданина, относятся следующие документы, удостоверяющие личность гражданина, выданные уполномоченным государственным органом:</w:t>
      </w:r>
    </w:p>
    <w:p w:rsidR="006D5CE9" w:rsidRPr="00CB134B" w:rsidRDefault="006D5CE9" w:rsidP="006D5CE9">
      <w:pPr>
        <w:spacing w:after="0" w:line="360" w:lineRule="auto"/>
        <w:ind w:firstLine="709"/>
        <w:rPr>
          <w:szCs w:val="28"/>
        </w:rPr>
      </w:pPr>
      <w:r w:rsidRPr="00CB134B">
        <w:rPr>
          <w:szCs w:val="28"/>
        </w:rPr>
        <w:t>а) на территории Российской Федерации:</w:t>
      </w:r>
    </w:p>
    <w:p w:rsidR="006D5CE9" w:rsidRPr="00CB134B" w:rsidRDefault="006D5CE9" w:rsidP="006D5CE9">
      <w:pPr>
        <w:spacing w:after="0" w:line="360" w:lineRule="auto"/>
        <w:ind w:firstLine="709"/>
        <w:rPr>
          <w:szCs w:val="28"/>
        </w:rPr>
      </w:pPr>
      <w:r w:rsidRPr="00CB134B">
        <w:rPr>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6D5CE9" w:rsidRPr="00CB134B" w:rsidRDefault="006D5CE9" w:rsidP="006D5CE9">
      <w:pPr>
        <w:spacing w:after="0" w:line="360" w:lineRule="auto"/>
        <w:ind w:firstLine="709"/>
        <w:rPr>
          <w:szCs w:val="28"/>
        </w:rPr>
      </w:pPr>
      <w:r w:rsidRPr="00CB134B">
        <w:rPr>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6D5CE9" w:rsidRPr="00CB134B" w:rsidRDefault="006D5CE9" w:rsidP="006D5CE9">
      <w:pPr>
        <w:spacing w:after="0" w:line="360" w:lineRule="auto"/>
        <w:ind w:firstLine="709"/>
        <w:rPr>
          <w:szCs w:val="28"/>
        </w:rPr>
      </w:pPr>
      <w:r w:rsidRPr="00CB134B">
        <w:rPr>
          <w:szCs w:val="28"/>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6D5CE9" w:rsidRPr="00CB134B" w:rsidRDefault="006D5CE9" w:rsidP="006D5CE9">
      <w:pPr>
        <w:spacing w:after="0" w:line="360" w:lineRule="auto"/>
        <w:ind w:firstLine="709"/>
        <w:rPr>
          <w:szCs w:val="28"/>
        </w:rPr>
      </w:pPr>
      <w:r w:rsidRPr="00CB134B">
        <w:rPr>
          <w:szCs w:val="28"/>
        </w:rPr>
        <w:t xml:space="preserve">справка установленной формы, выдаваемая гражданам Российской Федерации, находящимся в местах содержания под </w:t>
      </w:r>
      <w:proofErr w:type="gramStart"/>
      <w:r w:rsidRPr="00CB134B">
        <w:rPr>
          <w:szCs w:val="28"/>
        </w:rPr>
        <w:t>стражей</w:t>
      </w:r>
      <w:proofErr w:type="gramEnd"/>
      <w:r w:rsidRPr="00CB134B">
        <w:rPr>
          <w:szCs w:val="28"/>
        </w:rPr>
        <w:t xml:space="preserve"> подозреваемых и обвиняемых, в порядке, утверждаемом уполномоченным федеральным органом исполнительной власти;</w:t>
      </w:r>
    </w:p>
    <w:p w:rsidR="006D5CE9" w:rsidRPr="00CB134B" w:rsidRDefault="006D5CE9" w:rsidP="006D5CE9">
      <w:pPr>
        <w:spacing w:after="0" w:line="360" w:lineRule="auto"/>
        <w:ind w:firstLine="709"/>
        <w:rPr>
          <w:szCs w:val="28"/>
        </w:rPr>
      </w:pPr>
      <w:proofErr w:type="gramStart"/>
      <w:r w:rsidRPr="00CB134B">
        <w:rPr>
          <w:szCs w:val="28"/>
        </w:rPr>
        <w:t>б) за пределами территории Российской Федерации –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roofErr w:type="gramEnd"/>
    </w:p>
    <w:p w:rsidR="006D5CE9" w:rsidRPr="00CB134B" w:rsidRDefault="006D5CE9" w:rsidP="006D5CE9">
      <w:pPr>
        <w:spacing w:after="0" w:line="360" w:lineRule="auto"/>
        <w:ind w:firstLine="709"/>
        <w:rPr>
          <w:szCs w:val="28"/>
        </w:rPr>
      </w:pPr>
      <w:r w:rsidRPr="00CB134B">
        <w:rPr>
          <w:rFonts w:eastAsiaTheme="minorHAnsi"/>
          <w:szCs w:val="28"/>
          <w:lang w:eastAsia="en-US"/>
        </w:rPr>
        <w:t xml:space="preserve">В случае если участнику голосования паспорт гражданина Российской Федерации не выдавался, при реализации права на участие в общероссийском голосовании им может быть использован паспорт </w:t>
      </w:r>
      <w:r w:rsidRPr="00CB134B">
        <w:rPr>
          <w:rFonts w:eastAsiaTheme="minorHAnsi"/>
          <w:szCs w:val="28"/>
          <w:lang w:eastAsia="en-US"/>
        </w:rPr>
        <w:lastRenderedPageBreak/>
        <w:t>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6D5CE9" w:rsidRPr="00CB134B" w:rsidRDefault="006D5CE9" w:rsidP="006D5CE9">
      <w:pPr>
        <w:spacing w:after="0" w:line="360" w:lineRule="auto"/>
        <w:ind w:firstLine="709"/>
        <w:rPr>
          <w:szCs w:val="28"/>
        </w:rPr>
      </w:pPr>
      <w:r w:rsidRPr="00CB134B">
        <w:rPr>
          <w:rFonts w:eastAsiaTheme="minorHAnsi"/>
          <w:szCs w:val="28"/>
          <w:lang w:eastAsia="en-US"/>
        </w:rPr>
        <w:t>указание о принадлежности к гражданству Российской Федерации (на форзаце паспорта);</w:t>
      </w:r>
    </w:p>
    <w:p w:rsidR="006D5CE9" w:rsidRPr="00CB134B" w:rsidRDefault="006D5CE9" w:rsidP="006D5CE9">
      <w:pPr>
        <w:spacing w:after="0" w:line="360" w:lineRule="auto"/>
        <w:ind w:firstLine="709"/>
        <w:rPr>
          <w:szCs w:val="28"/>
        </w:rPr>
      </w:pPr>
      <w:r w:rsidRPr="00CB134B">
        <w:rPr>
          <w:rFonts w:eastAsiaTheme="minorHAnsi"/>
          <w:szCs w:val="28"/>
          <w:lang w:eastAsia="en-US"/>
        </w:rPr>
        <w:t>либо имеется вкладыш к паспорту, свидетельствующий о наличии гражданства Российской Федерации;</w:t>
      </w:r>
    </w:p>
    <w:p w:rsidR="006D5CE9" w:rsidRPr="00CB134B" w:rsidRDefault="006D5CE9" w:rsidP="006D5CE9">
      <w:pPr>
        <w:spacing w:after="0" w:line="360" w:lineRule="auto"/>
        <w:ind w:firstLine="709"/>
        <w:rPr>
          <w:szCs w:val="28"/>
        </w:rPr>
      </w:pPr>
      <w:r w:rsidRPr="00CB134B">
        <w:rPr>
          <w:rFonts w:eastAsiaTheme="minorHAnsi"/>
          <w:szCs w:val="28"/>
          <w:lang w:eastAsia="en-US"/>
        </w:rPr>
        <w:t>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вступления в силу Закона Российской Федерации от 28 ноября 1991 года № 1948-1 «О гражданстве Российской Федерации»).</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При получении бюллетеня для голосования участник голосования проставляет в списке участников голосования серию и номер своего паспорта или документа, заменяющего паспорт гражданина. </w:t>
      </w:r>
      <w:r w:rsidR="00325518" w:rsidRPr="00CB134B">
        <w:rPr>
          <w:rFonts w:cs="Times New Roman"/>
          <w:sz w:val="28"/>
          <w:szCs w:val="28"/>
        </w:rPr>
        <w:br/>
      </w:r>
      <w:r w:rsidRPr="00CB134B">
        <w:rPr>
          <w:rFonts w:cs="Times New Roman"/>
          <w:sz w:val="28"/>
          <w:szCs w:val="28"/>
        </w:rPr>
        <w:t>С согласия участника голосования либо по его просьбе серия и номер предъявляемого им паспорта или документа, заменяющего паспорт гражданина, могут быть внесены в список участников голосования членом участковой комиссии с правом решающего голоса. Участник голосования проверяет правильность произведенной записи и расписывается в соответствующей графе списка участников голосования в получении бюллетеня для голосования. Член участковой комиссии, выдавший участнику голосования бюллетень для голосования, также расписывается в соответствующей графе списка участников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Голосование проводится путем внесения участником голосования в бюллетень для голосования любого знака в квадрат, относящийся к тому из вариантов волеизъявления, в отношении которого сделан выбор.</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Бюллетень для голосования заполняется участником голосования в специально оборудованной кабине, ином специально оборудованном месте, </w:t>
      </w:r>
      <w:r w:rsidRPr="00CB134B">
        <w:rPr>
          <w:rFonts w:cs="Times New Roman"/>
          <w:sz w:val="28"/>
          <w:szCs w:val="28"/>
        </w:rPr>
        <w:lastRenderedPageBreak/>
        <w:t>где не допускается присутствие других лиц, за исключением случая, указанного в пункте 8.11 настоящего Порядка.</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Если участник голосования считает, что при заполнении бюллетеня для голосования допустил ошибку, он вправе обратиться к члену участковой комиссии, выдавшему бюллетень для голосования, с просьбой выдать ему новый бюллетень для голосования взамен испорченного. Член участковой комиссии выдает участнику голосования новый бюллетень для голосования, делая при этом соответствующую отметку в списке участников голосования против фамилии данного участника голосования. Испорченный бюллетень для голосования,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для голосования незамедлительно погашается.</w:t>
      </w:r>
      <w:bookmarkStart w:id="9" w:name="Par10"/>
      <w:bookmarkEnd w:id="9"/>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Участник голосования, не имеющий возможности самостоятельно расписаться в получении бюллетеня для голосования или заполнить бюллетень для голосования, вправе воспользоваться для этого помощью другого участника голосования (другого лица), не являющегося членом комиссии, наблюдателем, представителем СМИ. В таком случае участник голосования устно извещает комиссию о своем намерении воспользоваться помощью другого участника голосования (другого лица) для заполнения бюллетеня для голосования. При этом в соответствующей графе списка участников голосования указываются фамилия, имя, отчество, серия и номер паспорта или документа, заменяющего паспорт, лица, оказывающего помощь участнику голосования.</w:t>
      </w:r>
    </w:p>
    <w:p w:rsidR="006D5CE9" w:rsidRPr="00CB134B" w:rsidRDefault="006D5CE9" w:rsidP="006D5CE9">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Заполненный бюллетень для голосования опускается участником голосования в опечатанный (опломбированный) стационарный ящик для голосования либо в техническое средство подсчета голосов при его использовании.</w:t>
      </w:r>
    </w:p>
    <w:p w:rsidR="00715C89" w:rsidRPr="008C3EAA"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Председатель участковой комиссии следит за порядком в помещении для голосования. Распоряжения председателя участковой </w:t>
      </w:r>
      <w:r w:rsidRPr="008C3EAA">
        <w:rPr>
          <w:rFonts w:cs="Times New Roman"/>
          <w:sz w:val="28"/>
          <w:szCs w:val="28"/>
        </w:rPr>
        <w:lastRenderedPageBreak/>
        <w:t>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715C89" w:rsidRPr="008C3EAA"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8C3EAA">
        <w:rPr>
          <w:rFonts w:cs="Times New Roman"/>
          <w:b/>
          <w:sz w:val="28"/>
          <w:szCs w:val="28"/>
        </w:rPr>
        <w:t>Голосование вне помещения для голосования</w:t>
      </w:r>
    </w:p>
    <w:p w:rsidR="00715C89" w:rsidRPr="008C3EAA"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Участковая комиссия обязана обеспечить возможность участия в голосовании вне помещения для голосования участникам голосования, которые</w:t>
      </w:r>
      <w:r>
        <w:rPr>
          <w:rFonts w:cs="Times New Roman"/>
          <w:sz w:val="28"/>
          <w:szCs w:val="28"/>
        </w:rPr>
        <w:t xml:space="preserve"> </w:t>
      </w:r>
      <w:r w:rsidRPr="008C3EAA">
        <w:rPr>
          <w:rFonts w:cs="Times New Roman"/>
          <w:sz w:val="28"/>
          <w:szCs w:val="28"/>
        </w:rPr>
        <w:t xml:space="preserve">включены </w:t>
      </w:r>
      <w:r w:rsidRPr="00895D52">
        <w:rPr>
          <w:rFonts w:cs="Times New Roman"/>
          <w:sz w:val="28"/>
          <w:szCs w:val="28"/>
        </w:rPr>
        <w:t>или имеют право быть включенными</w:t>
      </w:r>
      <w:r>
        <w:rPr>
          <w:rFonts w:cs="Times New Roman"/>
          <w:b/>
          <w:color w:val="FF0000"/>
          <w:sz w:val="28"/>
          <w:szCs w:val="28"/>
        </w:rPr>
        <w:t xml:space="preserve"> </w:t>
      </w:r>
      <w:r w:rsidRPr="008C3EAA">
        <w:rPr>
          <w:rFonts w:cs="Times New Roman"/>
          <w:sz w:val="28"/>
          <w:szCs w:val="28"/>
        </w:rPr>
        <w:t xml:space="preserve">в список участников голосования на данном участке для </w:t>
      </w:r>
      <w:proofErr w:type="gramStart"/>
      <w:r w:rsidRPr="008C3EAA">
        <w:rPr>
          <w:rFonts w:cs="Times New Roman"/>
          <w:sz w:val="28"/>
          <w:szCs w:val="28"/>
        </w:rPr>
        <w:t>голосования</w:t>
      </w:r>
      <w:proofErr w:type="gramEnd"/>
      <w:r w:rsidRPr="008C3EAA">
        <w:rPr>
          <w:rFonts w:cs="Times New Roman"/>
          <w:sz w:val="28"/>
          <w:szCs w:val="28"/>
        </w:rPr>
        <w:t xml:space="preserve"> и не имеют возможности по уважительным причинам прибыть в помещение для голосования. </w:t>
      </w:r>
    </w:p>
    <w:p w:rsidR="00715C89" w:rsidRPr="00171642" w:rsidRDefault="00715C89" w:rsidP="00715C89">
      <w:pPr>
        <w:pStyle w:val="a5"/>
        <w:numPr>
          <w:ilvl w:val="1"/>
          <w:numId w:val="1"/>
        </w:numPr>
        <w:spacing w:after="0" w:line="360" w:lineRule="auto"/>
        <w:ind w:left="0" w:firstLine="709"/>
        <w:jc w:val="both"/>
        <w:rPr>
          <w:rFonts w:cs="Times New Roman"/>
          <w:sz w:val="28"/>
          <w:szCs w:val="28"/>
        </w:rPr>
      </w:pPr>
      <w:r w:rsidRPr="00171642">
        <w:rPr>
          <w:rFonts w:cs="Times New Roman"/>
          <w:sz w:val="28"/>
          <w:szCs w:val="28"/>
        </w:rPr>
        <w:t xml:space="preserve">Голосование вне помещения для голосования в соответствии с настоящим разделом проводится в день голосования, а по решению избирательной комиссии субъекта Российской Федерации – также </w:t>
      </w:r>
      <w:r w:rsidR="00F47AD9">
        <w:rPr>
          <w:rFonts w:cs="Times New Roman"/>
          <w:sz w:val="28"/>
          <w:szCs w:val="28"/>
        </w:rPr>
        <w:t xml:space="preserve">до дня голосования </w:t>
      </w:r>
      <w:r w:rsidRPr="00171642">
        <w:rPr>
          <w:rFonts w:cs="Times New Roman"/>
          <w:sz w:val="28"/>
          <w:szCs w:val="28"/>
        </w:rPr>
        <w:t>в</w:t>
      </w:r>
      <w:r>
        <w:rPr>
          <w:rFonts w:cs="Times New Roman"/>
          <w:sz w:val="28"/>
          <w:szCs w:val="28"/>
        </w:rPr>
        <w:t xml:space="preserve"> установленный ею</w:t>
      </w:r>
      <w:r w:rsidRPr="00171642">
        <w:rPr>
          <w:rFonts w:cs="Times New Roman"/>
          <w:sz w:val="28"/>
          <w:szCs w:val="28"/>
        </w:rPr>
        <w:t xml:space="preserve"> период</w:t>
      </w:r>
      <w:r>
        <w:rPr>
          <w:rFonts w:cs="Times New Roman"/>
          <w:sz w:val="28"/>
          <w:szCs w:val="28"/>
        </w:rPr>
        <w:t>, который может начинаться не ранее</w:t>
      </w:r>
      <w:r w:rsidRPr="00171642">
        <w:rPr>
          <w:rFonts w:cs="Times New Roman"/>
          <w:sz w:val="28"/>
          <w:szCs w:val="28"/>
        </w:rPr>
        <w:t xml:space="preserve"> 15</w:t>
      </w:r>
      <w:r>
        <w:rPr>
          <w:rFonts w:cs="Times New Roman"/>
          <w:sz w:val="28"/>
          <w:szCs w:val="28"/>
        </w:rPr>
        <w:t xml:space="preserve"> апреля 2020 года</w:t>
      </w:r>
      <w:r w:rsidR="00F47AD9">
        <w:rPr>
          <w:rFonts w:cs="Times New Roman"/>
          <w:sz w:val="28"/>
          <w:szCs w:val="28"/>
        </w:rPr>
        <w:t>.</w:t>
      </w:r>
      <w:r w:rsidRPr="00171642">
        <w:rPr>
          <w:rFonts w:cs="Times New Roman"/>
          <w:sz w:val="28"/>
          <w:szCs w:val="28"/>
        </w:rPr>
        <w:t xml:space="preserve"> Голосование вне помещения для голосования организуется для участников голосования, подавших письменные заявления или устные обращения (в том числе переданные при содействии других лиц), включая подавших заявления с использованием федеральной государственной информационной системы «Единый портал государственных и муниципальных услуг (функций)», о предоставлении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в электронном виде либо на бумажном носителе.</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895D52">
        <w:rPr>
          <w:rFonts w:cs="Times New Roman"/>
          <w:sz w:val="28"/>
          <w:szCs w:val="28"/>
        </w:rPr>
        <w:t xml:space="preserve">В заявлении должны содержаться фамилия, имя и отчество участника голосования, адрес его места жительства (места нахождения, если участник голосования подал заявление о голосовании по месту нахождения в </w:t>
      </w:r>
      <w:r w:rsidR="00F47AD9">
        <w:rPr>
          <w:rFonts w:cs="Times New Roman"/>
          <w:sz w:val="28"/>
          <w:szCs w:val="28"/>
        </w:rPr>
        <w:br/>
      </w:r>
      <w:r w:rsidR="00F47AD9">
        <w:rPr>
          <w:rFonts w:cs="Times New Roman"/>
          <w:sz w:val="28"/>
          <w:szCs w:val="28"/>
        </w:rPr>
        <w:br/>
      </w:r>
      <w:r w:rsidRPr="00895D52">
        <w:rPr>
          <w:rFonts w:cs="Times New Roman"/>
          <w:sz w:val="28"/>
          <w:szCs w:val="28"/>
        </w:rPr>
        <w:lastRenderedPageBreak/>
        <w:t xml:space="preserve">соответствии с пунктом 5.6 настоящего Порядка). </w:t>
      </w:r>
      <w:proofErr w:type="gramStart"/>
      <w:r w:rsidRPr="0054036F">
        <w:rPr>
          <w:rFonts w:cs="Times New Roman"/>
          <w:sz w:val="28"/>
          <w:szCs w:val="28"/>
        </w:rPr>
        <w:t xml:space="preserve">При регистрации </w:t>
      </w:r>
      <w:r w:rsidRPr="005B392E">
        <w:rPr>
          <w:rFonts w:cs="Times New Roman"/>
          <w:sz w:val="28"/>
          <w:szCs w:val="28"/>
        </w:rPr>
        <w:t>устного</w:t>
      </w:r>
      <w:r w:rsidRPr="0054036F">
        <w:rPr>
          <w:rFonts w:cs="Times New Roman"/>
          <w:sz w:val="28"/>
          <w:szCs w:val="28"/>
        </w:rPr>
        <w:t xml:space="preserve"> обращения в реестре указываются дата и время поступления данного обращения, фамилия, имя, отчество участника</w:t>
      </w:r>
      <w:r w:rsidRPr="008C3EAA">
        <w:rPr>
          <w:rFonts w:cs="Times New Roman"/>
          <w:sz w:val="28"/>
          <w:szCs w:val="28"/>
        </w:rPr>
        <w:t xml:space="preserve"> голосования, заявившего о своем желании проголосовать вне помещения для </w:t>
      </w:r>
      <w:r w:rsidRPr="004168C2">
        <w:rPr>
          <w:rFonts w:cs="Times New Roman"/>
          <w:sz w:val="28"/>
          <w:szCs w:val="28"/>
        </w:rPr>
        <w:t>голосования, адрес его места жительства (места нахождения, если участник голосования подал заявление о голосовании по месту нахождения в соответствии с пунктом 5.6 настоящего Порядка), фамилия и инициалы члена участковой комиссии, принявшего обращение, а также</w:t>
      </w:r>
      <w:proofErr w:type="gramEnd"/>
      <w:r w:rsidRPr="004168C2">
        <w:rPr>
          <w:rFonts w:cs="Times New Roman"/>
          <w:sz w:val="28"/>
          <w:szCs w:val="28"/>
        </w:rPr>
        <w:t xml:space="preserve"> проставляется подпись данного члена комиссии (при ведении реестра на бумажном носителе). Если обращение передано при содействии другого лица, в реестре также указываются фамилия, имя, отчество и адрес места жительства этого лица.</w:t>
      </w:r>
      <w:bookmarkStart w:id="10" w:name="Par4"/>
      <w:bookmarkEnd w:id="10"/>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голосования не может прибыть в помещение для голосования.</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proofErr w:type="gramStart"/>
      <w:r w:rsidRPr="004168C2">
        <w:rPr>
          <w:rFonts w:cs="Times New Roman"/>
          <w:sz w:val="28"/>
          <w:szCs w:val="28"/>
        </w:rPr>
        <w:t xml:space="preserve">Заявления (устные обращения) могут быть поданы в любое время в течение периода, который начинается с 25 марта 2020 года и заканчивается </w:t>
      </w:r>
      <w:r w:rsidRPr="00895D52">
        <w:rPr>
          <w:rFonts w:cs="Times New Roman"/>
          <w:sz w:val="28"/>
          <w:szCs w:val="28"/>
        </w:rPr>
        <w:t>в день голосования</w:t>
      </w:r>
      <w:r>
        <w:rPr>
          <w:rFonts w:cs="Times New Roman"/>
          <w:sz w:val="28"/>
          <w:szCs w:val="28"/>
        </w:rPr>
        <w:t xml:space="preserve"> </w:t>
      </w:r>
      <w:r w:rsidRPr="004168C2">
        <w:rPr>
          <w:rFonts w:cs="Times New Roman"/>
          <w:sz w:val="28"/>
          <w:szCs w:val="28"/>
        </w:rPr>
        <w:t>в 17 часов по местному времени, а для заявлений, подаваемых с использованием федеральной государственной информационной системы «Единый портал государственных и м</w:t>
      </w:r>
      <w:r>
        <w:rPr>
          <w:rFonts w:cs="Times New Roman"/>
          <w:sz w:val="28"/>
          <w:szCs w:val="28"/>
        </w:rPr>
        <w:t>униципальных услуг (функций)», –</w:t>
      </w:r>
      <w:r w:rsidRPr="004168C2">
        <w:rPr>
          <w:rFonts w:cs="Times New Roman"/>
          <w:sz w:val="28"/>
          <w:szCs w:val="28"/>
        </w:rPr>
        <w:t xml:space="preserve"> 16 апреля 2020 года.</w:t>
      </w:r>
      <w:proofErr w:type="gramEnd"/>
      <w:r w:rsidRPr="004168C2">
        <w:rPr>
          <w:rFonts w:cs="Times New Roman"/>
          <w:sz w:val="28"/>
          <w:szCs w:val="28"/>
        </w:rPr>
        <w:t xml:space="preserve"> Заявление (устное обращение), поступившее позднее указанного срока, не подлежит удовлетворению, о чем участник голосования либо лицо, оказавшее содействие в передаче обращения, уведомляется устно непосредственно в момент принятия заявления (устного обращения).</w:t>
      </w:r>
    </w:p>
    <w:p w:rsidR="00715C89" w:rsidRPr="008C3EAA"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Председатель участковой комиссии обязан объявить о том, что члены участковой комиссии будут проводить голосование вне помещения для голосования, не </w:t>
      </w:r>
      <w:proofErr w:type="gramStart"/>
      <w:r w:rsidRPr="008C3EAA">
        <w:rPr>
          <w:rFonts w:cs="Times New Roman"/>
          <w:sz w:val="28"/>
          <w:szCs w:val="28"/>
        </w:rPr>
        <w:t>позднее</w:t>
      </w:r>
      <w:proofErr w:type="gramEnd"/>
      <w:r w:rsidRPr="008C3EAA">
        <w:rPr>
          <w:rFonts w:cs="Times New Roman"/>
          <w:sz w:val="28"/>
          <w:szCs w:val="28"/>
        </w:rPr>
        <w:t xml:space="preserve">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lastRenderedPageBreak/>
        <w:t xml:space="preserve">Участковая комиссия вправе признать неуважительной причину, по которой участник голосования не может самостоятельно прибыть в помещение для голосования, и на этом основании отказать участнику голосования в проведении голосования вне помещения для голосования. </w:t>
      </w:r>
      <w:r w:rsidRPr="004168C2">
        <w:rPr>
          <w:rFonts w:cs="Times New Roman"/>
          <w:sz w:val="28"/>
          <w:szCs w:val="28"/>
        </w:rPr>
        <w:br/>
        <w:t xml:space="preserve">О принятом </w:t>
      </w:r>
      <w:proofErr w:type="gramStart"/>
      <w:r w:rsidRPr="004168C2">
        <w:rPr>
          <w:rFonts w:cs="Times New Roman"/>
          <w:sz w:val="28"/>
          <w:szCs w:val="28"/>
        </w:rPr>
        <w:t>решении</w:t>
      </w:r>
      <w:proofErr w:type="gramEnd"/>
      <w:r w:rsidRPr="004168C2">
        <w:rPr>
          <w:rFonts w:cs="Times New Roman"/>
          <w:sz w:val="28"/>
          <w:szCs w:val="28"/>
        </w:rPr>
        <w:t xml:space="preserve"> об отказе в проведении такого голосования участковая комиссия незамедлительно извещает участника голосования.</w:t>
      </w:r>
      <w:bookmarkStart w:id="11" w:name="Par12"/>
      <w:bookmarkEnd w:id="11"/>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 xml:space="preserve">Члены участковой комиссии с правом решающего голоса, проводящие голосование вне помещения для голосования, получают бюллетени для голосования и расписываются в их получении. Общее число получаемых бюллетеней для голосования не может превышать более чем на пять процентов число полученных к моменту выезда (выхода) членов участковой комиссии заявлений (устных обращений), по которым будет проводиться голосование (но не менее двух бюллетеней для голосования). </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proofErr w:type="gramStart"/>
      <w:r w:rsidRPr="004168C2">
        <w:rPr>
          <w:rFonts w:cs="Times New Roman"/>
          <w:sz w:val="28"/>
          <w:szCs w:val="28"/>
        </w:rPr>
        <w:t>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для голосования установленной формы, распечатку из реестра либо выписку из него, заверенные секретарем участковой комиссии, содержащую необходимые данные об участнике голосования и о поступившем заявлении (устном</w:t>
      </w:r>
      <w:proofErr w:type="gramEnd"/>
      <w:r w:rsidRPr="004168C2">
        <w:rPr>
          <w:rFonts w:cs="Times New Roman"/>
          <w:sz w:val="28"/>
          <w:szCs w:val="28"/>
        </w:rPr>
        <w:t xml:space="preserve"> </w:t>
      </w:r>
      <w:proofErr w:type="gramStart"/>
      <w:r w:rsidRPr="004168C2">
        <w:rPr>
          <w:rFonts w:cs="Times New Roman"/>
          <w:sz w:val="28"/>
          <w:szCs w:val="28"/>
        </w:rPr>
        <w:t>обращении</w:t>
      </w:r>
      <w:proofErr w:type="gramEnd"/>
      <w:r w:rsidRPr="004168C2">
        <w:rPr>
          <w:rFonts w:cs="Times New Roman"/>
          <w:sz w:val="28"/>
          <w:szCs w:val="28"/>
        </w:rPr>
        <w:t>)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бюллетеня для голосования. В список участников голосования вносится отметка о том, что к соответствующему участнику голосования выехали (вышли) члены участковой комиссии.</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При проведении голосования вне помещения для голосования вправе присутствовать наблюдатели, представители СМИ. При этом участковая комиссия должна обеспечить равные с выезжающими для проведения голосования членами участковой комиссии с правом решающего </w:t>
      </w:r>
      <w:r w:rsidRPr="008C3EAA">
        <w:rPr>
          <w:rFonts w:cs="Times New Roman"/>
          <w:sz w:val="28"/>
          <w:szCs w:val="28"/>
        </w:rPr>
        <w:lastRenderedPageBreak/>
        <w:t xml:space="preserve">голоса возможности прибытия к месту проведения голосования не менее чем двум наблюдателям, изъявившим такое желание. Если при проведении голосования вне помещения для голосования присутствует не менее двух наблюдателей, голосование вне помещения для голосования может </w:t>
      </w:r>
      <w:r w:rsidRPr="004168C2">
        <w:rPr>
          <w:rFonts w:cs="Times New Roman"/>
          <w:sz w:val="28"/>
          <w:szCs w:val="28"/>
        </w:rPr>
        <w:t xml:space="preserve">проводить один член участковой комиссии с правом решающего голоса. </w:t>
      </w:r>
      <w:r w:rsidRPr="004168C2">
        <w:rPr>
          <w:rFonts w:cs="Times New Roman"/>
          <w:bCs/>
          <w:sz w:val="28"/>
          <w:szCs w:val="28"/>
          <w:lang w:eastAsia="ru-RU" w:bidi="ru-RU"/>
        </w:rPr>
        <w:t>При проведении голосования вне помещения для голосования осуществление фот</w:t>
      </w:r>
      <w:proofErr w:type="gramStart"/>
      <w:r w:rsidRPr="004168C2">
        <w:rPr>
          <w:rFonts w:cs="Times New Roman"/>
          <w:bCs/>
          <w:sz w:val="28"/>
          <w:szCs w:val="28"/>
          <w:lang w:eastAsia="ru-RU" w:bidi="ru-RU"/>
        </w:rPr>
        <w:t>о-</w:t>
      </w:r>
      <w:proofErr w:type="gramEnd"/>
      <w:r w:rsidRPr="004168C2">
        <w:rPr>
          <w:rFonts w:cs="Times New Roman"/>
          <w:bCs/>
          <w:sz w:val="28"/>
          <w:szCs w:val="28"/>
          <w:lang w:eastAsia="ru-RU" w:bidi="ru-RU"/>
        </w:rPr>
        <w:t xml:space="preserve"> и (или) видеосъемки в жилом помещении в соответствии с законодательством Российской Федерации возможно только при согласии владельцев помещения и (или) участников голосования.</w:t>
      </w:r>
    </w:p>
    <w:p w:rsidR="00715C89" w:rsidRPr="008C3EAA" w:rsidRDefault="00715C89" w:rsidP="00715C89">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Голосование вне помещения для голосования проводится с соблюдением требований, предусмотренных в разделе 8 настоящего Порядка.</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В заверенной распечатке из реестра либо выписке из него участник голосования проставляет серию и номер своего паспорта или документа, заменяющего паспорт гражданина, и своей подписью удостоверяет получение бюллетеня для голосования. С согласия участника голосования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Член участковой комиссии с правом решающего голоса своей подписью в распечатке (выписке) удостоверяет факт выдачи бюллетеня для голосования. В распечатке (выписке) также делаются отметки о получении нового бюллетеня для голосования взамен испорченного.</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Pr>
          <w:rFonts w:cs="Times New Roman"/>
          <w:sz w:val="28"/>
          <w:szCs w:val="28"/>
        </w:rPr>
        <w:t>В случае</w:t>
      </w:r>
      <w:r w:rsidRPr="004168C2">
        <w:rPr>
          <w:rFonts w:cs="Times New Roman"/>
          <w:sz w:val="28"/>
          <w:szCs w:val="28"/>
        </w:rPr>
        <w:t xml:space="preserve"> если участник голосования вследствие инвалидности или по состоянию здоровья не имеет возможности самостоятельно расписаться в получении бюллетеня для голосования или заполнить бюллетень для голосования, он вправе воспользоваться для этого помощью другого участника голосования (другого лица) в соответствии с пунктом 8.11 настоящего Порядка.</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lastRenderedPageBreak/>
        <w:t>Члены участковой комиссии, выехавшие по заявлениям (устным обращениям) участников голосования, вправе выдать бюллетени для голосования только тем участникам голосования, заявления (устные обращения) которых зарегистрированы в реестре.</w:t>
      </w:r>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Серия и номер паспорта или документа, заменяющего паспорт, участника голосования, проголосовавшего вне помещения для голосования, вносятся в список участников голосования членами участковой комиссии с правом решающего голоса, выезжавшими по заявлениям (устным обращениям) участников голосования. Одновременно в соответствующей графе списка участников голосования делается особая отметка о том, что участник голосования проголосовал вне помещения для голосования, а также ставятся подписи указанных членов участковой комиссии с правом решающего голоса.</w:t>
      </w:r>
      <w:bookmarkStart w:id="12" w:name="Par34"/>
      <w:bookmarkEnd w:id="12"/>
    </w:p>
    <w:p w:rsidR="00715C89" w:rsidRPr="004168C2" w:rsidRDefault="00715C89" w:rsidP="00715C89">
      <w:pPr>
        <w:pStyle w:val="a5"/>
        <w:numPr>
          <w:ilvl w:val="1"/>
          <w:numId w:val="1"/>
        </w:numPr>
        <w:spacing w:after="0" w:line="360" w:lineRule="auto"/>
        <w:ind w:left="0" w:firstLine="709"/>
        <w:jc w:val="both"/>
        <w:rPr>
          <w:rFonts w:cs="Times New Roman"/>
          <w:sz w:val="28"/>
          <w:szCs w:val="28"/>
        </w:rPr>
      </w:pPr>
      <w:proofErr w:type="gramStart"/>
      <w:r w:rsidRPr="008C3EAA">
        <w:rPr>
          <w:rFonts w:cs="Times New Roman"/>
          <w:sz w:val="28"/>
          <w:szCs w:val="28"/>
        </w:rPr>
        <w:t xml:space="preserve">Если участник голосования,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голосования в </w:t>
      </w:r>
      <w:r w:rsidRPr="004168C2">
        <w:rPr>
          <w:rFonts w:cs="Times New Roman"/>
          <w:sz w:val="28"/>
          <w:szCs w:val="28"/>
        </w:rPr>
        <w:t>помещении для голосования бюллетень для голосования до возвращения членов участковой комиссии, выезжавших</w:t>
      </w:r>
      <w:proofErr w:type="gramEnd"/>
      <w:r w:rsidRPr="004168C2">
        <w:rPr>
          <w:rFonts w:cs="Times New Roman"/>
          <w:sz w:val="28"/>
          <w:szCs w:val="28"/>
        </w:rPr>
        <w:t xml:space="preserve"> по заявлению (устному обращению) данного участника голосования, и установления факта, что указанный участник голосования не проголосовал вне помещения для голосования.</w:t>
      </w:r>
    </w:p>
    <w:p w:rsidR="00715C89" w:rsidRDefault="00715C89" w:rsidP="00715C89">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Организация голосования вне помещения для голосования должна исключать возможность нарушения прав участника голосования, а также возможность искажения его волеизъявления.</w:t>
      </w:r>
    </w:p>
    <w:p w:rsidR="00715C89" w:rsidRPr="00895D52" w:rsidRDefault="00715C89" w:rsidP="00715C89">
      <w:pPr>
        <w:pStyle w:val="a5"/>
        <w:numPr>
          <w:ilvl w:val="1"/>
          <w:numId w:val="1"/>
        </w:numPr>
        <w:spacing w:after="0" w:line="360" w:lineRule="auto"/>
        <w:ind w:left="0" w:firstLine="709"/>
        <w:jc w:val="both"/>
        <w:rPr>
          <w:sz w:val="28"/>
          <w:szCs w:val="28"/>
        </w:rPr>
      </w:pPr>
      <w:r w:rsidRPr="00895D52">
        <w:rPr>
          <w:rFonts w:cs="Times New Roman"/>
          <w:sz w:val="28"/>
          <w:szCs w:val="28"/>
        </w:rPr>
        <w:t>Решением ЦИК России могут быть установлены особенности организации голосования вне помещения для голосования на участках для голосования, образованных за пределами территории Российской Федерации.</w:t>
      </w:r>
    </w:p>
    <w:p w:rsidR="00715C89" w:rsidRPr="008C3EAA"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lastRenderedPageBreak/>
        <w:t xml:space="preserve"> Голосование</w:t>
      </w:r>
      <w:r w:rsidRPr="008C3EAA">
        <w:rPr>
          <w:rFonts w:cs="Times New Roman"/>
          <w:b/>
          <w:sz w:val="28"/>
          <w:szCs w:val="28"/>
        </w:rPr>
        <w:t xml:space="preserve"> до дня голосования</w:t>
      </w:r>
    </w:p>
    <w:p w:rsidR="00715C89" w:rsidRPr="00AF5E8A" w:rsidRDefault="00715C89" w:rsidP="00715C89">
      <w:pPr>
        <w:pStyle w:val="a5"/>
        <w:numPr>
          <w:ilvl w:val="1"/>
          <w:numId w:val="1"/>
        </w:numPr>
        <w:spacing w:after="0" w:line="360" w:lineRule="auto"/>
        <w:ind w:left="0" w:firstLine="709"/>
        <w:jc w:val="both"/>
        <w:rPr>
          <w:rFonts w:cs="Times New Roman"/>
          <w:sz w:val="28"/>
          <w:szCs w:val="28"/>
        </w:rPr>
      </w:pPr>
      <w:r w:rsidRPr="00AF5E8A">
        <w:rPr>
          <w:rFonts w:cs="Times New Roman"/>
          <w:sz w:val="28"/>
          <w:szCs w:val="28"/>
        </w:rPr>
        <w:t xml:space="preserve">Избирательная комиссия субъекта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но не ранее 1 апреля </w:t>
      </w:r>
      <w:r>
        <w:rPr>
          <w:rFonts w:cs="Times New Roman"/>
          <w:sz w:val="28"/>
          <w:szCs w:val="28"/>
        </w:rPr>
        <w:br/>
      </w:r>
      <w:r w:rsidRPr="00AF5E8A">
        <w:rPr>
          <w:rFonts w:cs="Times New Roman"/>
          <w:sz w:val="28"/>
          <w:szCs w:val="28"/>
        </w:rPr>
        <w:t>2020 года.</w:t>
      </w:r>
    </w:p>
    <w:p w:rsidR="00715C89" w:rsidRPr="00AF5E8A" w:rsidRDefault="00715C89" w:rsidP="00715C89">
      <w:pPr>
        <w:spacing w:after="0" w:line="360" w:lineRule="auto"/>
        <w:ind w:firstLine="709"/>
        <w:rPr>
          <w:szCs w:val="28"/>
        </w:rPr>
      </w:pPr>
      <w:r w:rsidRPr="00AF5E8A">
        <w:rPr>
          <w:szCs w:val="28"/>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715C89" w:rsidRPr="00AF5E8A" w:rsidRDefault="00715C89" w:rsidP="00715C89">
      <w:pPr>
        <w:pStyle w:val="a5"/>
        <w:numPr>
          <w:ilvl w:val="1"/>
          <w:numId w:val="1"/>
        </w:numPr>
        <w:autoSpaceDE w:val="0"/>
        <w:autoSpaceDN w:val="0"/>
        <w:adjustRightInd w:val="0"/>
        <w:spacing w:after="0" w:line="360" w:lineRule="auto"/>
        <w:ind w:left="0" w:firstLine="709"/>
        <w:jc w:val="both"/>
        <w:rPr>
          <w:rFonts w:cs="Times New Roman"/>
          <w:sz w:val="28"/>
          <w:szCs w:val="28"/>
        </w:rPr>
      </w:pPr>
      <w:proofErr w:type="gramStart"/>
      <w:r w:rsidRPr="00AF5E8A">
        <w:rPr>
          <w:rFonts w:cs="Times New Roman"/>
          <w:sz w:val="28"/>
          <w:szCs w:val="28"/>
        </w:rPr>
        <w:t xml:space="preserve">Избирательная комиссия субъекта Российской Федерации вправе разрешить провести голосование отдельных групп участников голосования, </w:t>
      </w:r>
      <w:r w:rsidRPr="00AF5E8A">
        <w:rPr>
          <w:rFonts w:cs="Times New Roman"/>
          <w:bCs/>
          <w:sz w:val="28"/>
          <w:szCs w:val="28"/>
          <w:lang w:eastAsia="ru-RU"/>
        </w:rPr>
        <w:t xml:space="preserve">включенных в список </w:t>
      </w:r>
      <w:r w:rsidRPr="00AF5E8A">
        <w:rPr>
          <w:rFonts w:cs="Times New Roman"/>
          <w:sz w:val="28"/>
          <w:szCs w:val="28"/>
        </w:rPr>
        <w:t>участников голосования</w:t>
      </w:r>
      <w:r w:rsidRPr="00AF5E8A">
        <w:rPr>
          <w:rFonts w:cs="Times New Roman"/>
          <w:bCs/>
          <w:sz w:val="28"/>
          <w:szCs w:val="28"/>
          <w:lang w:eastAsia="ru-RU"/>
        </w:rPr>
        <w:t xml:space="preserve"> на соответствующем участке</w:t>
      </w:r>
      <w:r w:rsidRPr="00AF5E8A">
        <w:rPr>
          <w:rFonts w:cs="Times New Roman"/>
          <w:sz w:val="28"/>
          <w:szCs w:val="28"/>
        </w:rPr>
        <w:t xml:space="preserve"> для голосования</w:t>
      </w:r>
      <w:r w:rsidRPr="00AF5E8A">
        <w:rPr>
          <w:rFonts w:cs="Times New Roman"/>
          <w:bCs/>
          <w:sz w:val="28"/>
          <w:szCs w:val="28"/>
          <w:lang w:eastAsia="ru-RU"/>
        </w:rPr>
        <w:t xml:space="preserve">, </w:t>
      </w:r>
      <w:r w:rsidRPr="00AF5E8A">
        <w:rPr>
          <w:rFonts w:cs="Times New Roman"/>
          <w:sz w:val="28"/>
          <w:szCs w:val="28"/>
        </w:rPr>
        <w:t xml:space="preserve">которые </w:t>
      </w:r>
      <w:r w:rsidRPr="00AF5E8A">
        <w:rPr>
          <w:rFonts w:cs="Times New Roman"/>
          <w:bCs/>
          <w:sz w:val="28"/>
          <w:szCs w:val="28"/>
          <w:lang w:eastAsia="ru-RU"/>
        </w:rPr>
        <w:t>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голосование по</w:t>
      </w:r>
      <w:proofErr w:type="gramEnd"/>
      <w:r w:rsidRPr="00AF5E8A">
        <w:rPr>
          <w:rFonts w:cs="Times New Roman"/>
          <w:bCs/>
          <w:sz w:val="28"/>
          <w:szCs w:val="28"/>
          <w:lang w:eastAsia="ru-RU"/>
        </w:rPr>
        <w:t xml:space="preserve"> участку для голосования в целом в соответствии с </w:t>
      </w:r>
      <w:r>
        <w:rPr>
          <w:rFonts w:cs="Times New Roman"/>
          <w:bCs/>
          <w:sz w:val="28"/>
          <w:szCs w:val="28"/>
          <w:lang w:eastAsia="ru-RU"/>
        </w:rPr>
        <w:t>пунктом 10.1 настоящего Порядка</w:t>
      </w:r>
      <w:r w:rsidRPr="00AF5E8A">
        <w:rPr>
          <w:rFonts w:cs="Times New Roman"/>
          <w:bCs/>
          <w:sz w:val="28"/>
          <w:szCs w:val="28"/>
          <w:lang w:eastAsia="ru-RU"/>
        </w:rPr>
        <w:t xml:space="preserve"> </w:t>
      </w:r>
      <w:r w:rsidRPr="00AF5E8A">
        <w:rPr>
          <w:rFonts w:cs="Times New Roman"/>
          <w:sz w:val="28"/>
          <w:szCs w:val="28"/>
        </w:rPr>
        <w:t>не ранее 1 апреля 2020 года.</w:t>
      </w:r>
    </w:p>
    <w:p w:rsidR="00715C89" w:rsidRDefault="00715C89" w:rsidP="00715C89">
      <w:pPr>
        <w:spacing w:after="0" w:line="360" w:lineRule="auto"/>
        <w:ind w:firstLine="709"/>
        <w:rPr>
          <w:szCs w:val="28"/>
        </w:rPr>
      </w:pPr>
      <w:r w:rsidRPr="004C3621">
        <w:rPr>
          <w:szCs w:val="28"/>
        </w:rPr>
        <w:t>В этом случае голосование проводится вне помещения для голосования с использованием переносных ящиков для голосовани</w:t>
      </w:r>
      <w:r>
        <w:rPr>
          <w:szCs w:val="28"/>
        </w:rPr>
        <w:t>я.</w:t>
      </w:r>
    </w:p>
    <w:p w:rsidR="00715C89" w:rsidRPr="004C3621" w:rsidRDefault="00715C89" w:rsidP="00715C89">
      <w:pPr>
        <w:spacing w:after="0" w:line="360" w:lineRule="auto"/>
        <w:ind w:firstLine="709"/>
        <w:rPr>
          <w:szCs w:val="28"/>
        </w:rPr>
      </w:pPr>
      <w:r w:rsidRPr="004C3621">
        <w:rPr>
          <w:szCs w:val="28"/>
        </w:rPr>
        <w:t xml:space="preserve">Данное голосование проводят не менее двух членов участковой комиссии с правом решающего голоса, которые должны иметь при себе необходимое число бюллетеней для голосования, список участников голосования либо выписку из него, содержащую сведения об участниках голосования, к которым они выезжают для проведения данного голосования. </w:t>
      </w:r>
    </w:p>
    <w:p w:rsidR="00715C89" w:rsidRPr="004C3621" w:rsidRDefault="00715C89" w:rsidP="00715C89">
      <w:pPr>
        <w:spacing w:after="0" w:line="360" w:lineRule="auto"/>
        <w:ind w:firstLine="709"/>
        <w:rPr>
          <w:szCs w:val="28"/>
        </w:rPr>
      </w:pPr>
      <w:r w:rsidRPr="004C3621">
        <w:rPr>
          <w:szCs w:val="28"/>
        </w:rPr>
        <w:t xml:space="preserve">При проведении данного голосования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w:t>
      </w:r>
      <w:r w:rsidRPr="004C3621">
        <w:rPr>
          <w:szCs w:val="28"/>
        </w:rPr>
        <w:lastRenderedPageBreak/>
        <w:t>месту проведения голосования не менее чем двум наблюдателям, изъявившим такое желание.</w:t>
      </w:r>
    </w:p>
    <w:p w:rsidR="00715C89" w:rsidRPr="004C3621" w:rsidRDefault="00715C89" w:rsidP="00715C89">
      <w:pPr>
        <w:spacing w:after="0" w:line="360" w:lineRule="auto"/>
        <w:ind w:firstLine="709"/>
        <w:rPr>
          <w:szCs w:val="28"/>
        </w:rPr>
      </w:pPr>
      <w:r w:rsidRPr="004C3621">
        <w:rPr>
          <w:szCs w:val="28"/>
        </w:rPr>
        <w:t>Если при проведении данного голосования присутствует не менее двух наблюдателей, голосование может проводить один член участковой комиссии с правом решающего голоса.</w:t>
      </w:r>
    </w:p>
    <w:p w:rsidR="00715C89" w:rsidRPr="004C3621" w:rsidRDefault="00715C89" w:rsidP="00715C89">
      <w:pPr>
        <w:spacing w:after="0" w:line="360" w:lineRule="auto"/>
        <w:ind w:firstLine="709"/>
        <w:rPr>
          <w:szCs w:val="28"/>
        </w:rPr>
      </w:pPr>
      <w:r w:rsidRPr="004C3621">
        <w:rPr>
          <w:szCs w:val="28"/>
        </w:rPr>
        <w:t>До проведения голосования пустые переносные ящики для голосования предъявляются присутствующим в помещении участковой комиссии, после чего опечатываются (пломбируются).</w:t>
      </w:r>
      <w:bookmarkStart w:id="13" w:name="dst101666"/>
      <w:bookmarkEnd w:id="13"/>
    </w:p>
    <w:p w:rsidR="00715C89" w:rsidRPr="004C3621" w:rsidRDefault="00715C89" w:rsidP="00715C89">
      <w:pPr>
        <w:spacing w:after="0" w:line="360" w:lineRule="auto"/>
        <w:ind w:firstLine="709"/>
        <w:rPr>
          <w:szCs w:val="28"/>
        </w:rPr>
      </w:pPr>
      <w:r w:rsidRPr="004C3621">
        <w:rPr>
          <w:szCs w:val="28"/>
        </w:rPr>
        <w:t xml:space="preserve">Участник голосования, голосующий в соответствии с настоящим пунктом, расписывается в получении выдаваемого ему бюллетеня для голосования в списке участников голосования либо в выписке из него. В </w:t>
      </w:r>
      <w:proofErr w:type="gramStart"/>
      <w:r w:rsidRPr="004C3621">
        <w:rPr>
          <w:szCs w:val="28"/>
        </w:rPr>
        <w:t>указанных</w:t>
      </w:r>
      <w:proofErr w:type="gramEnd"/>
      <w:r w:rsidRPr="004C3621">
        <w:rPr>
          <w:szCs w:val="28"/>
        </w:rPr>
        <w:t xml:space="preserve"> выписке либо списке члены участковой комиссии с правом решающего голоса, проводящие голосование, делают отметку о том, что участник голосования проголосовал, с указанием даты и времени голосования. Если участник голосования расписывался в выписке из списка участников голосования, то указанные отметки, а также серия и номер паспорта или документа, заменяющего паспорт гражданина Российской Федерации, после окончания проведения голосования вносятся в список участников голосования. Указанная выписка хранится вместе со списком участников голосования.</w:t>
      </w:r>
      <w:bookmarkStart w:id="14" w:name="dst100886"/>
      <w:bookmarkEnd w:id="14"/>
    </w:p>
    <w:p w:rsidR="00715C89" w:rsidRPr="008C3EAA" w:rsidRDefault="00715C89" w:rsidP="00715C89">
      <w:pPr>
        <w:spacing w:after="0" w:line="360" w:lineRule="auto"/>
        <w:ind w:firstLine="709"/>
        <w:rPr>
          <w:szCs w:val="28"/>
        </w:rPr>
      </w:pPr>
      <w:r w:rsidRPr="008C3EAA">
        <w:rPr>
          <w:szCs w:val="28"/>
        </w:rPr>
        <w:t>Участник голосования заполняет бюллетень для голосования и опускает его в переносной ящик для голосования.</w:t>
      </w:r>
      <w:bookmarkStart w:id="15" w:name="dst100887"/>
      <w:bookmarkEnd w:id="15"/>
    </w:p>
    <w:p w:rsidR="00715C89" w:rsidRPr="00AF5E8A" w:rsidRDefault="00715C89" w:rsidP="00715C89">
      <w:pPr>
        <w:pStyle w:val="a5"/>
        <w:numPr>
          <w:ilvl w:val="1"/>
          <w:numId w:val="1"/>
        </w:numPr>
        <w:spacing w:after="0" w:line="360" w:lineRule="auto"/>
        <w:ind w:left="0" w:firstLine="709"/>
        <w:jc w:val="both"/>
        <w:rPr>
          <w:rFonts w:cs="Times New Roman"/>
          <w:sz w:val="28"/>
          <w:szCs w:val="28"/>
        </w:rPr>
      </w:pPr>
      <w:r w:rsidRPr="00AF5E8A">
        <w:rPr>
          <w:rFonts w:cs="Times New Roman"/>
          <w:sz w:val="28"/>
          <w:szCs w:val="28"/>
        </w:rPr>
        <w:t xml:space="preserve">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за пределами территории Российской Федерации, но не ранее </w:t>
      </w:r>
      <w:r>
        <w:rPr>
          <w:rFonts w:cs="Times New Roman"/>
          <w:sz w:val="28"/>
          <w:szCs w:val="28"/>
        </w:rPr>
        <w:br/>
      </w:r>
      <w:r w:rsidRPr="00AF5E8A">
        <w:rPr>
          <w:rFonts w:cs="Times New Roman"/>
          <w:sz w:val="28"/>
          <w:szCs w:val="28"/>
        </w:rPr>
        <w:t>6 апреля 2020 года.</w:t>
      </w:r>
    </w:p>
    <w:p w:rsidR="00715C89" w:rsidRPr="00AF5E8A" w:rsidRDefault="00715C89" w:rsidP="00715C89">
      <w:pPr>
        <w:spacing w:after="0" w:line="360" w:lineRule="auto"/>
        <w:ind w:firstLine="709"/>
        <w:rPr>
          <w:szCs w:val="28"/>
        </w:rPr>
      </w:pPr>
      <w:r w:rsidRPr="00AF5E8A">
        <w:rPr>
          <w:szCs w:val="28"/>
        </w:rPr>
        <w:lastRenderedPageBreak/>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715C89" w:rsidRPr="00774021" w:rsidRDefault="00715C89" w:rsidP="00715C89">
      <w:pPr>
        <w:pStyle w:val="a5"/>
        <w:numPr>
          <w:ilvl w:val="1"/>
          <w:numId w:val="1"/>
        </w:numPr>
        <w:spacing w:after="0" w:line="360" w:lineRule="auto"/>
        <w:ind w:left="0" w:firstLine="709"/>
        <w:jc w:val="both"/>
        <w:rPr>
          <w:rFonts w:cs="Times New Roman"/>
          <w:b/>
          <w:sz w:val="28"/>
          <w:szCs w:val="28"/>
        </w:rPr>
      </w:pPr>
      <w:proofErr w:type="gramStart"/>
      <w:r w:rsidRPr="00774021">
        <w:rPr>
          <w:rFonts w:cs="Times New Roman"/>
          <w:sz w:val="28"/>
          <w:szCs w:val="28"/>
        </w:rPr>
        <w:t>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групп участников голосования, проживающих за пределами территории Российской Федерации, но не ранее 6 апреля 2020 года в течение нескольких дней в соответствии с правилами, установленными пунктом 10.2 настоящего Порядка.</w:t>
      </w:r>
      <w:proofErr w:type="gramEnd"/>
    </w:p>
    <w:p w:rsidR="00715C89" w:rsidRPr="00171642" w:rsidRDefault="00715C89" w:rsidP="00715C89">
      <w:pPr>
        <w:pStyle w:val="a5"/>
        <w:numPr>
          <w:ilvl w:val="1"/>
          <w:numId w:val="1"/>
        </w:numPr>
        <w:spacing w:after="0" w:line="360" w:lineRule="auto"/>
        <w:ind w:left="0" w:firstLine="851"/>
        <w:jc w:val="both"/>
        <w:rPr>
          <w:rFonts w:cs="Times New Roman"/>
          <w:sz w:val="28"/>
          <w:szCs w:val="28"/>
        </w:rPr>
      </w:pPr>
      <w:r w:rsidRPr="00171642">
        <w:rPr>
          <w:rFonts w:cs="Times New Roman"/>
          <w:sz w:val="28"/>
          <w:szCs w:val="28"/>
        </w:rPr>
        <w:t xml:space="preserve"> </w:t>
      </w:r>
      <w:proofErr w:type="gramStart"/>
      <w:r w:rsidRPr="00171642">
        <w:rPr>
          <w:rFonts w:cs="Times New Roman"/>
          <w:sz w:val="28"/>
          <w:szCs w:val="28"/>
        </w:rPr>
        <w:t xml:space="preserve">Участнику голосования,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сможет прибыть в помещение для голосования, должна быть предоставлена возможность проголосовать </w:t>
      </w:r>
      <w:r w:rsidR="00F47AD9">
        <w:rPr>
          <w:rFonts w:cs="Times New Roman"/>
          <w:sz w:val="28"/>
          <w:szCs w:val="28"/>
        </w:rPr>
        <w:t xml:space="preserve">до дня голосования </w:t>
      </w:r>
      <w:r w:rsidRPr="00171642">
        <w:rPr>
          <w:rFonts w:cs="Times New Roman"/>
          <w:sz w:val="28"/>
          <w:szCs w:val="28"/>
        </w:rPr>
        <w:t>в помещении участковой комиссии</w:t>
      </w:r>
      <w:r>
        <w:rPr>
          <w:rFonts w:cs="Times New Roman"/>
          <w:sz w:val="28"/>
          <w:szCs w:val="28"/>
        </w:rPr>
        <w:t xml:space="preserve"> в</w:t>
      </w:r>
      <w:r w:rsidRPr="00171642">
        <w:rPr>
          <w:rFonts w:cs="Times New Roman"/>
          <w:sz w:val="28"/>
          <w:szCs w:val="28"/>
        </w:rPr>
        <w:t xml:space="preserve"> устанавливаемый решением избирательной комиссии субъекта Российской Федерации</w:t>
      </w:r>
      <w:r>
        <w:rPr>
          <w:rFonts w:cs="Times New Roman"/>
          <w:sz w:val="28"/>
          <w:szCs w:val="28"/>
        </w:rPr>
        <w:t xml:space="preserve"> период, который может начинаться не ранее</w:t>
      </w:r>
      <w:proofErr w:type="gramEnd"/>
      <w:r w:rsidRPr="00171642">
        <w:rPr>
          <w:rFonts w:cs="Times New Roman"/>
          <w:sz w:val="28"/>
          <w:szCs w:val="28"/>
        </w:rPr>
        <w:t xml:space="preserve"> 15</w:t>
      </w:r>
      <w:r>
        <w:rPr>
          <w:rFonts w:cs="Times New Roman"/>
          <w:sz w:val="28"/>
          <w:szCs w:val="28"/>
        </w:rPr>
        <w:t xml:space="preserve"> апреля 2020 года</w:t>
      </w:r>
      <w:r w:rsidR="00F47AD9">
        <w:rPr>
          <w:rFonts w:cs="Times New Roman"/>
          <w:sz w:val="28"/>
          <w:szCs w:val="28"/>
        </w:rPr>
        <w:t>.</w:t>
      </w:r>
      <w:r w:rsidRPr="00171642">
        <w:rPr>
          <w:rFonts w:cs="Times New Roman"/>
          <w:sz w:val="28"/>
          <w:szCs w:val="28"/>
        </w:rPr>
        <w:t xml:space="preserve"> При этом время (режим) работы участковой комиссии в указанные дни устанавливается соответствующей территориальной комиссией по согласованию с избирательной комиссией субъекта Российской Федерации.</w:t>
      </w:r>
    </w:p>
    <w:p w:rsidR="00715C89" w:rsidRDefault="00715C89" w:rsidP="00715C89">
      <w:pPr>
        <w:spacing w:after="0" w:line="360" w:lineRule="auto"/>
        <w:ind w:firstLine="709"/>
        <w:rPr>
          <w:szCs w:val="28"/>
        </w:rPr>
      </w:pPr>
      <w:r w:rsidRPr="00C62C08">
        <w:rPr>
          <w:szCs w:val="28"/>
        </w:rPr>
        <w:t>Участник голосования расписывается в получении выдаваемого ему бюллетеня для голосования в списке участников голосования. В указанном списке член участковой комиссии делает отметку о том, что участник голосования проголосовал в помещении для голосования до дня голосования, указывает дату и время голосования.</w:t>
      </w:r>
    </w:p>
    <w:p w:rsidR="00F47AD9" w:rsidRPr="00C62C08" w:rsidRDefault="00F47AD9" w:rsidP="00715C89">
      <w:pPr>
        <w:spacing w:after="0" w:line="360" w:lineRule="auto"/>
        <w:ind w:firstLine="709"/>
        <w:rPr>
          <w:szCs w:val="28"/>
        </w:rPr>
      </w:pPr>
    </w:p>
    <w:p w:rsidR="00715C89" w:rsidRPr="00AF5E8A" w:rsidRDefault="00715C89" w:rsidP="00715C89">
      <w:pPr>
        <w:spacing w:after="0" w:line="360" w:lineRule="auto"/>
        <w:ind w:firstLine="709"/>
        <w:rPr>
          <w:szCs w:val="28"/>
        </w:rPr>
      </w:pPr>
      <w:r w:rsidRPr="00AF5E8A">
        <w:rPr>
          <w:szCs w:val="28"/>
        </w:rPr>
        <w:lastRenderedPageBreak/>
        <w:t>Участник голосования голосует в соответствии с разделом 8 настоящего Порядка.</w:t>
      </w:r>
    </w:p>
    <w:p w:rsidR="00715C89" w:rsidRPr="008C3EAA" w:rsidRDefault="00715C89" w:rsidP="00715C89">
      <w:pPr>
        <w:spacing w:after="0" w:line="360" w:lineRule="auto"/>
        <w:ind w:firstLine="709"/>
        <w:rPr>
          <w:b/>
          <w:szCs w:val="28"/>
        </w:rPr>
      </w:pPr>
      <w:r w:rsidRPr="008C3EAA">
        <w:rPr>
          <w:szCs w:val="28"/>
        </w:rPr>
        <w:t>Во все дни, когда проводится голосование в соответствии с настоящим пунктом, в помещении для голосования могут присутствовать лица, указанные в пунктах 3.1 и 3.3 настоящего Порядка.</w:t>
      </w:r>
    </w:p>
    <w:p w:rsidR="00715C89" w:rsidRPr="00AF5E8A" w:rsidRDefault="00715C89" w:rsidP="00715C89">
      <w:pPr>
        <w:spacing w:after="0" w:line="360" w:lineRule="auto"/>
        <w:ind w:firstLine="709"/>
        <w:rPr>
          <w:szCs w:val="28"/>
        </w:rPr>
      </w:pPr>
      <w:proofErr w:type="gramStart"/>
      <w:r w:rsidRPr="00AF5E8A">
        <w:rPr>
          <w:szCs w:val="28"/>
        </w:rPr>
        <w:t>По решению соответствующей территориальной комиссии при проведении голосования в соответствии с настоящим пунктом вместо переносного ящика</w:t>
      </w:r>
      <w:proofErr w:type="gramEnd"/>
      <w:r w:rsidRPr="00AF5E8A">
        <w:rPr>
          <w:szCs w:val="28"/>
        </w:rPr>
        <w:t xml:space="preserve"> для голосования может использоваться ст</w:t>
      </w:r>
      <w:r>
        <w:rPr>
          <w:szCs w:val="28"/>
        </w:rPr>
        <w:t>ационарный ящик для голосования</w:t>
      </w:r>
      <w:r w:rsidRPr="00AF5E8A">
        <w:rPr>
          <w:szCs w:val="28"/>
        </w:rPr>
        <w:t>.</w:t>
      </w:r>
    </w:p>
    <w:p w:rsidR="00715C89" w:rsidRPr="003D3775" w:rsidRDefault="00715C89" w:rsidP="00715C89">
      <w:pPr>
        <w:pStyle w:val="a5"/>
        <w:numPr>
          <w:ilvl w:val="1"/>
          <w:numId w:val="1"/>
        </w:numPr>
        <w:spacing w:after="0" w:line="360" w:lineRule="auto"/>
        <w:ind w:left="0" w:firstLine="709"/>
        <w:jc w:val="both"/>
        <w:rPr>
          <w:rFonts w:cs="Times New Roman"/>
          <w:sz w:val="28"/>
          <w:szCs w:val="28"/>
        </w:rPr>
      </w:pPr>
      <w:r w:rsidRPr="003D3775">
        <w:rPr>
          <w:rFonts w:cs="Times New Roman"/>
          <w:sz w:val="28"/>
          <w:szCs w:val="28"/>
        </w:rPr>
        <w:t xml:space="preserve">Избирательная комиссия субъекта Российской Федерации вправе разрешить провести голосование групп участников голосования, которые проживают (находятся) в населенных пунктах и иных местах, где отсутствуют помещения для голосования и транспортное </w:t>
      </w:r>
      <w:proofErr w:type="gramStart"/>
      <w:r w:rsidRPr="003D3775">
        <w:rPr>
          <w:rFonts w:cs="Times New Roman"/>
          <w:sz w:val="28"/>
          <w:szCs w:val="28"/>
        </w:rPr>
        <w:t>сообщение</w:t>
      </w:r>
      <w:proofErr w:type="gramEnd"/>
      <w:r w:rsidRPr="003D3775">
        <w:rPr>
          <w:rFonts w:cs="Times New Roman"/>
          <w:sz w:val="28"/>
          <w:szCs w:val="28"/>
        </w:rPr>
        <w:t xml:space="preserve"> с которыми затруднено, в устанавливаемый ею период</w:t>
      </w:r>
      <w:r>
        <w:rPr>
          <w:rFonts w:cs="Times New Roman"/>
          <w:sz w:val="28"/>
          <w:szCs w:val="28"/>
        </w:rPr>
        <w:t>,</w:t>
      </w:r>
      <w:r w:rsidRPr="003D3775">
        <w:rPr>
          <w:rFonts w:cs="Times New Roman"/>
          <w:sz w:val="28"/>
          <w:szCs w:val="28"/>
        </w:rPr>
        <w:t xml:space="preserve"> </w:t>
      </w:r>
      <w:r>
        <w:rPr>
          <w:rFonts w:cs="Times New Roman"/>
          <w:sz w:val="28"/>
          <w:szCs w:val="28"/>
        </w:rPr>
        <w:t>который может начинаться не ранее</w:t>
      </w:r>
      <w:r w:rsidRPr="003D3775">
        <w:rPr>
          <w:rFonts w:cs="Times New Roman"/>
          <w:sz w:val="28"/>
          <w:szCs w:val="28"/>
        </w:rPr>
        <w:t xml:space="preserve"> 15 </w:t>
      </w:r>
      <w:r>
        <w:rPr>
          <w:rFonts w:cs="Times New Roman"/>
          <w:sz w:val="28"/>
          <w:szCs w:val="28"/>
        </w:rPr>
        <w:t>апреля 2020 года и заканчиваться не позднее</w:t>
      </w:r>
      <w:r w:rsidRPr="003D3775">
        <w:rPr>
          <w:rFonts w:cs="Times New Roman"/>
          <w:sz w:val="28"/>
          <w:szCs w:val="28"/>
        </w:rPr>
        <w:t xml:space="preserve"> </w:t>
      </w:r>
      <w:r>
        <w:rPr>
          <w:rFonts w:cs="Times New Roman"/>
          <w:sz w:val="28"/>
          <w:szCs w:val="28"/>
        </w:rPr>
        <w:br/>
      </w:r>
      <w:r w:rsidRPr="003D3775">
        <w:rPr>
          <w:rFonts w:cs="Times New Roman"/>
          <w:sz w:val="28"/>
          <w:szCs w:val="28"/>
        </w:rPr>
        <w:t>21 апреля 2020 года.</w:t>
      </w:r>
    </w:p>
    <w:p w:rsidR="00715C89" w:rsidRPr="00BE6727" w:rsidRDefault="00715C89" w:rsidP="00715C89">
      <w:pPr>
        <w:spacing w:after="0" w:line="360" w:lineRule="auto"/>
        <w:ind w:firstLine="709"/>
        <w:rPr>
          <w:szCs w:val="28"/>
        </w:rPr>
      </w:pPr>
      <w:r w:rsidRPr="00BE6727">
        <w:rPr>
          <w:szCs w:val="28"/>
        </w:rPr>
        <w:t>Такое голосование проводится в соответствии с правилами, установленными пунктом 10.2 настоящего Порядка.</w:t>
      </w:r>
    </w:p>
    <w:p w:rsidR="00715C89" w:rsidRPr="00BE6727" w:rsidRDefault="00715C89" w:rsidP="00715C89">
      <w:pPr>
        <w:pStyle w:val="a5"/>
        <w:numPr>
          <w:ilvl w:val="1"/>
          <w:numId w:val="1"/>
        </w:numPr>
        <w:spacing w:after="0" w:line="360" w:lineRule="auto"/>
        <w:ind w:left="0" w:firstLine="709"/>
        <w:jc w:val="both"/>
        <w:rPr>
          <w:rFonts w:cs="Times New Roman"/>
          <w:sz w:val="28"/>
          <w:szCs w:val="28"/>
        </w:rPr>
      </w:pPr>
      <w:proofErr w:type="gramStart"/>
      <w:r w:rsidRPr="00BE6727">
        <w:rPr>
          <w:sz w:val="28"/>
          <w:szCs w:val="28"/>
        </w:rPr>
        <w:t>При проведении голосования в соответствии с разделом 9 настоящего Порядка по окончании голосования с использованием каждого переносного ящика для голосования участковая комиссия составляет акт, в котором указываются дата (даты) и время голосования, количество бюллетеней для голосования, выданных членам участковой комиссии с правом решающего голоса, проводившим голосование вне помещения для голосования, количество выданных участникам голосования и возвращенных (неиспользованных, испорченных участниками голосования</w:t>
      </w:r>
      <w:proofErr w:type="gramEnd"/>
      <w:r w:rsidRPr="00BE6727">
        <w:rPr>
          <w:sz w:val="28"/>
          <w:szCs w:val="28"/>
        </w:rPr>
        <w:t>) бюллетеней для голосования, а также сведения о членах участковой комиссии с правом решающего голоса, проводивших голосование вне помещения для голосования, и наблюдателях, представителях СМИ, присутствовавших при проведении голосования вне помещения для голосования.</w:t>
      </w:r>
    </w:p>
    <w:p w:rsidR="00715C89" w:rsidRPr="00AF5E8A" w:rsidRDefault="00715C89" w:rsidP="00715C89">
      <w:pPr>
        <w:spacing w:after="0" w:line="360" w:lineRule="auto"/>
        <w:ind w:firstLine="709"/>
        <w:rPr>
          <w:szCs w:val="28"/>
        </w:rPr>
      </w:pPr>
      <w:proofErr w:type="gramStart"/>
      <w:r w:rsidRPr="00AF5E8A">
        <w:rPr>
          <w:szCs w:val="28"/>
        </w:rPr>
        <w:lastRenderedPageBreak/>
        <w:t>При проведении голосования в соответствии с пунктами 10.2, 10.4 и 10.6 настоящего Порядка о проведении голосования по каждому переносному ящику для голосования составляется акт, в котором указываются дата (даты) и время голосования, количество участников голосования, получивших бюллетени для голосования, фамилии членов участковой комиссии с правом решающего голоса и других лиц, присутствовавших при голосовании, который хранится у председателя, заместителя председателя или</w:t>
      </w:r>
      <w:proofErr w:type="gramEnd"/>
      <w:r w:rsidRPr="00AF5E8A">
        <w:rPr>
          <w:szCs w:val="28"/>
        </w:rPr>
        <w:t xml:space="preserve"> секретаря участковой комиссии.</w:t>
      </w:r>
    </w:p>
    <w:p w:rsidR="00715C89" w:rsidRPr="00AF5E8A" w:rsidRDefault="00715C89" w:rsidP="00715C89">
      <w:pPr>
        <w:spacing w:after="0" w:line="360" w:lineRule="auto"/>
        <w:ind w:firstLine="709"/>
        <w:rPr>
          <w:strike/>
          <w:szCs w:val="28"/>
        </w:rPr>
      </w:pPr>
      <w:r w:rsidRPr="00AF5E8A">
        <w:rPr>
          <w:szCs w:val="28"/>
        </w:rPr>
        <w:t>При проведении голосования в соответствии с пунктом 10.5 настоящего Порядка о проведении голосования составляется акт, в котором указываются количество участников голосования, получивших бюллетени для голосования, дата (даты) и время их голосования, фамилии членов участковой комиссии с правом решающего голоса и других лиц, присутствовавших при голосовании. Указанный акт хранится у председателя, заместителя председателя или секретаря участковой комиссии.</w:t>
      </w:r>
    </w:p>
    <w:p w:rsidR="00715C89" w:rsidRPr="00774021" w:rsidRDefault="00715C89" w:rsidP="00715C89">
      <w:pPr>
        <w:spacing w:after="0" w:line="360" w:lineRule="auto"/>
        <w:ind w:firstLine="709"/>
        <w:rPr>
          <w:szCs w:val="28"/>
        </w:rPr>
      </w:pPr>
      <w:proofErr w:type="gramStart"/>
      <w:r w:rsidRPr="00774021">
        <w:rPr>
          <w:szCs w:val="28"/>
        </w:rPr>
        <w:t>При проведении голосования в соответствии с пунктом 9.2 настоящего Порядка до дня голосования, а также при голосовании в соответствии с пунктами 10.2, 10.4–10.6 настоящего Порядка по истечении времени голосования очередного дня до дня голосования прорези для бюллетеней для голосования в переносном (стационарном) ящике для голосования опечатываются с использованием печатей (средств), исключающих возможность их снятия без повреждения, а в начале</w:t>
      </w:r>
      <w:proofErr w:type="gramEnd"/>
      <w:r>
        <w:rPr>
          <w:szCs w:val="28"/>
        </w:rPr>
        <w:t xml:space="preserve"> голосования на следующий день</w:t>
      </w:r>
      <w:r w:rsidRPr="00774021">
        <w:rPr>
          <w:szCs w:val="28"/>
        </w:rPr>
        <w:t xml:space="preserve"> печати снимаются, что указывается в соответствующем акте. Переносные (стационарные) ящики для голосования с бюллетенями для голосования участников голосования, проголосовавших в соответствии с указанными пунктами, не используются при проведении голосования в день голосования и не вскрываются до начала подсчета голосов участников голосования.</w:t>
      </w:r>
    </w:p>
    <w:p w:rsidR="00715C89" w:rsidRPr="00774021" w:rsidRDefault="00715C89" w:rsidP="00715C89">
      <w:pPr>
        <w:pStyle w:val="a5"/>
        <w:numPr>
          <w:ilvl w:val="1"/>
          <w:numId w:val="1"/>
        </w:numPr>
        <w:spacing w:after="0" w:line="360" w:lineRule="auto"/>
        <w:ind w:left="0" w:firstLine="709"/>
        <w:jc w:val="both"/>
        <w:rPr>
          <w:sz w:val="28"/>
          <w:szCs w:val="28"/>
        </w:rPr>
      </w:pPr>
      <w:r w:rsidRPr="00774021">
        <w:rPr>
          <w:sz w:val="28"/>
          <w:szCs w:val="28"/>
        </w:rPr>
        <w:t xml:space="preserve">При проведении голосования в соответствии с пунктом 9.2 настоящего Порядка до дня голосования, а также при проведении </w:t>
      </w:r>
      <w:r w:rsidRPr="00774021">
        <w:rPr>
          <w:sz w:val="28"/>
          <w:szCs w:val="28"/>
        </w:rPr>
        <w:lastRenderedPageBreak/>
        <w:t xml:space="preserve">голосования в соответствии с пунктами 10.2, 10.4–10.6 настоящего Порядка по решению участковой либо вышестоящей комиссии могут использоваться </w:t>
      </w:r>
      <w:proofErr w:type="spellStart"/>
      <w:proofErr w:type="gramStart"/>
      <w:r w:rsidRPr="00774021">
        <w:rPr>
          <w:sz w:val="28"/>
          <w:szCs w:val="28"/>
        </w:rPr>
        <w:t>сейф-пакеты</w:t>
      </w:r>
      <w:proofErr w:type="spellEnd"/>
      <w:proofErr w:type="gramEnd"/>
      <w:r w:rsidRPr="00774021">
        <w:rPr>
          <w:sz w:val="28"/>
          <w:szCs w:val="28"/>
        </w:rPr>
        <w:t xml:space="preserve">. </w:t>
      </w:r>
      <w:proofErr w:type="gramStart"/>
      <w:r w:rsidRPr="00774021">
        <w:rPr>
          <w:sz w:val="28"/>
          <w:szCs w:val="28"/>
        </w:rPr>
        <w:t xml:space="preserve">В случае их использования бюллетени для голосования из переносного </w:t>
      </w:r>
      <w:r w:rsidRPr="00895D52">
        <w:rPr>
          <w:sz w:val="28"/>
          <w:szCs w:val="28"/>
        </w:rPr>
        <w:t xml:space="preserve">(в случае, предусмотренном пунктом 10.5 настоящего </w:t>
      </w:r>
      <w:r>
        <w:rPr>
          <w:sz w:val="28"/>
          <w:szCs w:val="28"/>
        </w:rPr>
        <w:br/>
      </w:r>
      <w:r w:rsidRPr="00895D52">
        <w:rPr>
          <w:sz w:val="28"/>
          <w:szCs w:val="28"/>
        </w:rPr>
        <w:t>Порядка, – стационарного)</w:t>
      </w:r>
      <w:r w:rsidRPr="00774021">
        <w:rPr>
          <w:sz w:val="28"/>
          <w:szCs w:val="28"/>
        </w:rPr>
        <w:t xml:space="preserve"> ящика для голосования по истечении времени голосования очередного дня до дня голосования помещаются в сейф-пакет, который опечатывается с использованием печатей (средств), исключающих возможность их снятия без повреждения, помещается в сейф участковой комиссии либо иное специально приспособленное для хранения документов место и не вскрывается</w:t>
      </w:r>
      <w:proofErr w:type="gramEnd"/>
      <w:r w:rsidRPr="00774021">
        <w:rPr>
          <w:sz w:val="28"/>
          <w:szCs w:val="28"/>
        </w:rPr>
        <w:t xml:space="preserve"> до начала подсчета голосов участников голосования. В случае использования </w:t>
      </w:r>
      <w:proofErr w:type="spellStart"/>
      <w:proofErr w:type="gramStart"/>
      <w:r w:rsidRPr="00774021">
        <w:rPr>
          <w:sz w:val="28"/>
          <w:szCs w:val="28"/>
        </w:rPr>
        <w:t>сейф-пакета</w:t>
      </w:r>
      <w:proofErr w:type="spellEnd"/>
      <w:proofErr w:type="gramEnd"/>
      <w:r w:rsidRPr="00774021">
        <w:rPr>
          <w:sz w:val="28"/>
          <w:szCs w:val="28"/>
        </w:rPr>
        <w:t xml:space="preserve"> акт, предусмотренный пунктом 10.7 настоящего Порядка, составляется в отношении каждого </w:t>
      </w:r>
      <w:proofErr w:type="spellStart"/>
      <w:r w:rsidRPr="00774021">
        <w:rPr>
          <w:sz w:val="28"/>
          <w:szCs w:val="28"/>
        </w:rPr>
        <w:t>сейф-пакета</w:t>
      </w:r>
      <w:proofErr w:type="spellEnd"/>
      <w:r w:rsidRPr="00774021">
        <w:rPr>
          <w:sz w:val="28"/>
          <w:szCs w:val="28"/>
        </w:rPr>
        <w:t xml:space="preserve"> и хранится у председателя, заместителя председателя или секретаря участковой комиссии.</w:t>
      </w:r>
    </w:p>
    <w:p w:rsidR="00715C89" w:rsidRPr="00895D52" w:rsidRDefault="00715C89" w:rsidP="00715C89">
      <w:pPr>
        <w:pStyle w:val="a5"/>
        <w:numPr>
          <w:ilvl w:val="1"/>
          <w:numId w:val="1"/>
        </w:numPr>
        <w:spacing w:after="0" w:line="360" w:lineRule="auto"/>
        <w:ind w:left="0" w:firstLine="709"/>
        <w:jc w:val="both"/>
        <w:rPr>
          <w:sz w:val="28"/>
          <w:szCs w:val="28"/>
        </w:rPr>
      </w:pPr>
      <w:r w:rsidRPr="00895D52">
        <w:rPr>
          <w:rFonts w:cs="Times New Roman"/>
          <w:sz w:val="28"/>
          <w:szCs w:val="28"/>
        </w:rPr>
        <w:t>Решением ЦИК России могут быть установлены особенности организации голосования до дня голосования на участках для голосования, образованных за пределами территории Российской Федерации.</w:t>
      </w:r>
    </w:p>
    <w:p w:rsidR="00715C89" w:rsidRPr="008C3EAA"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t xml:space="preserve"> </w:t>
      </w:r>
      <w:r w:rsidRPr="008C3EAA">
        <w:rPr>
          <w:rFonts w:cs="Times New Roman"/>
          <w:b/>
          <w:sz w:val="28"/>
          <w:szCs w:val="28"/>
        </w:rPr>
        <w:t>Подсчет голосов в участковой комиссии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Участковая комиссия осуществляет подсчет голосов и составляет протокол об итогах голосования, который содержит следующие строки: </w:t>
      </w:r>
      <w:bookmarkStart w:id="16" w:name="dst102592"/>
      <w:bookmarkEnd w:id="16"/>
    </w:p>
    <w:p w:rsidR="00715C89" w:rsidRPr="005B36F0" w:rsidRDefault="00715C89" w:rsidP="00715C89">
      <w:pPr>
        <w:pStyle w:val="a5"/>
        <w:spacing w:after="0" w:line="360" w:lineRule="auto"/>
        <w:ind w:left="0" w:firstLine="851"/>
        <w:jc w:val="both"/>
        <w:rPr>
          <w:rFonts w:cs="Times New Roman"/>
          <w:sz w:val="28"/>
          <w:szCs w:val="28"/>
        </w:rPr>
      </w:pPr>
      <w:bookmarkStart w:id="17" w:name="dst100981"/>
      <w:bookmarkStart w:id="18" w:name="dst104"/>
      <w:bookmarkStart w:id="19" w:name="dst105"/>
      <w:bookmarkStart w:id="20" w:name="dst106"/>
      <w:bookmarkStart w:id="21" w:name="dst102723"/>
      <w:bookmarkEnd w:id="17"/>
      <w:bookmarkEnd w:id="18"/>
      <w:bookmarkEnd w:id="19"/>
      <w:bookmarkEnd w:id="20"/>
      <w:bookmarkEnd w:id="21"/>
      <w:r w:rsidRPr="005B36F0">
        <w:rPr>
          <w:rFonts w:cs="Times New Roman"/>
          <w:sz w:val="28"/>
          <w:szCs w:val="28"/>
        </w:rPr>
        <w:t>строка 1: число участников голосования, включенных в список участников голосования на момент окончания голосования;</w:t>
      </w:r>
    </w:p>
    <w:p w:rsidR="00715C89" w:rsidRPr="005B36F0" w:rsidRDefault="00715C89" w:rsidP="00715C89">
      <w:pPr>
        <w:pStyle w:val="a5"/>
        <w:spacing w:after="0" w:line="360" w:lineRule="auto"/>
        <w:ind w:left="0" w:firstLine="851"/>
        <w:jc w:val="both"/>
        <w:rPr>
          <w:rFonts w:cs="Times New Roman"/>
          <w:sz w:val="28"/>
          <w:szCs w:val="28"/>
        </w:rPr>
      </w:pPr>
      <w:r w:rsidRPr="005B36F0">
        <w:rPr>
          <w:rFonts w:cs="Times New Roman"/>
          <w:sz w:val="28"/>
          <w:szCs w:val="28"/>
        </w:rPr>
        <w:t>строка 2: число бюллетеней, выданных участникам голосования;</w:t>
      </w:r>
    </w:p>
    <w:p w:rsidR="00715C89" w:rsidRPr="005B36F0" w:rsidRDefault="00715C89" w:rsidP="00715C89">
      <w:pPr>
        <w:pStyle w:val="a5"/>
        <w:spacing w:after="0" w:line="360" w:lineRule="auto"/>
        <w:ind w:left="0" w:firstLine="851"/>
        <w:jc w:val="both"/>
        <w:rPr>
          <w:rFonts w:cs="Times New Roman"/>
          <w:sz w:val="28"/>
          <w:szCs w:val="28"/>
        </w:rPr>
      </w:pPr>
      <w:bookmarkStart w:id="22" w:name="dst108"/>
      <w:bookmarkStart w:id="23" w:name="dst113"/>
      <w:bookmarkEnd w:id="22"/>
      <w:bookmarkEnd w:id="23"/>
      <w:r w:rsidRPr="005B36F0">
        <w:rPr>
          <w:rFonts w:cs="Times New Roman"/>
          <w:sz w:val="28"/>
          <w:szCs w:val="28"/>
        </w:rPr>
        <w:t>строка 3: число бюллетеней, содержащихся в ящиках для голосования;</w:t>
      </w:r>
    </w:p>
    <w:p w:rsidR="00715C89" w:rsidRPr="005B36F0" w:rsidRDefault="00715C89" w:rsidP="00715C89">
      <w:pPr>
        <w:pStyle w:val="a5"/>
        <w:spacing w:after="0" w:line="360" w:lineRule="auto"/>
        <w:ind w:left="0" w:firstLine="851"/>
        <w:jc w:val="both"/>
        <w:rPr>
          <w:rFonts w:cs="Times New Roman"/>
          <w:sz w:val="28"/>
          <w:szCs w:val="28"/>
        </w:rPr>
      </w:pPr>
      <w:r w:rsidRPr="005B36F0">
        <w:rPr>
          <w:rFonts w:cs="Times New Roman"/>
          <w:sz w:val="28"/>
          <w:szCs w:val="28"/>
        </w:rPr>
        <w:t>строка 4: число недействительных бюллетеней;</w:t>
      </w:r>
    </w:p>
    <w:p w:rsidR="00715C89" w:rsidRPr="005B36F0" w:rsidRDefault="00715C89" w:rsidP="00715C89">
      <w:pPr>
        <w:pStyle w:val="a5"/>
        <w:spacing w:after="0" w:line="360" w:lineRule="auto"/>
        <w:ind w:left="0" w:firstLine="851"/>
        <w:jc w:val="both"/>
        <w:rPr>
          <w:rFonts w:cs="Times New Roman"/>
          <w:bCs/>
          <w:sz w:val="28"/>
          <w:szCs w:val="28"/>
        </w:rPr>
      </w:pPr>
      <w:r w:rsidRPr="005B36F0">
        <w:rPr>
          <w:rFonts w:cs="Times New Roman"/>
          <w:sz w:val="28"/>
          <w:szCs w:val="28"/>
        </w:rPr>
        <w:t xml:space="preserve">строка 5: число голосов участников голосования, поданных </w:t>
      </w:r>
      <w:r w:rsidRPr="005B36F0">
        <w:rPr>
          <w:rFonts w:cs="Times New Roman"/>
          <w:bCs/>
          <w:sz w:val="28"/>
          <w:szCs w:val="28"/>
        </w:rPr>
        <w:t>по позиции «Да», содержащейся в бюллетенях</w:t>
      </w:r>
      <w:r w:rsidRPr="005B36F0">
        <w:rPr>
          <w:rFonts w:cs="Times New Roman"/>
          <w:sz w:val="28"/>
          <w:szCs w:val="28"/>
        </w:rPr>
        <w:t>;</w:t>
      </w:r>
    </w:p>
    <w:p w:rsidR="00715C89" w:rsidRPr="005B36F0" w:rsidRDefault="00715C89" w:rsidP="00715C89">
      <w:pPr>
        <w:pStyle w:val="a5"/>
        <w:spacing w:after="0" w:line="360" w:lineRule="auto"/>
        <w:ind w:left="0" w:firstLine="851"/>
        <w:jc w:val="both"/>
        <w:rPr>
          <w:rFonts w:cs="Times New Roman"/>
          <w:bCs/>
          <w:sz w:val="28"/>
          <w:szCs w:val="28"/>
        </w:rPr>
      </w:pPr>
      <w:r w:rsidRPr="005B36F0">
        <w:rPr>
          <w:rFonts w:cs="Times New Roman"/>
          <w:sz w:val="28"/>
          <w:szCs w:val="28"/>
        </w:rPr>
        <w:t xml:space="preserve">строка 6: число голосов участников голосования, поданных </w:t>
      </w:r>
      <w:r w:rsidRPr="005B36F0">
        <w:rPr>
          <w:rFonts w:cs="Times New Roman"/>
          <w:bCs/>
          <w:sz w:val="28"/>
          <w:szCs w:val="28"/>
        </w:rPr>
        <w:t>по позиции «Нет», содержащейся в бюллетенях</w:t>
      </w:r>
      <w:r w:rsidRPr="005B36F0">
        <w:rPr>
          <w:rFonts w:cs="Times New Roman"/>
          <w:sz w:val="28"/>
          <w:szCs w:val="28"/>
        </w:rPr>
        <w:t>.</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lastRenderedPageBreak/>
        <w:t xml:space="preserve"> Форма протокола участковой комиссии об итогах голосования устанавливается ЦИК России.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Подсчет голосов участников голосования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для голосования и голосов участников голосования членами участковой комиссии с правом решающего голоса. </w:t>
      </w:r>
    </w:p>
    <w:p w:rsidR="00715C89"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w:t>
      </w:r>
      <w:proofErr w:type="gramStart"/>
      <w:r w:rsidRPr="005B36F0">
        <w:rPr>
          <w:rFonts w:cs="Times New Roman"/>
          <w:sz w:val="28"/>
          <w:szCs w:val="28"/>
        </w:rPr>
        <w:t>После окончания голосования члены участковой комиссии с правом решающего голоса подсчитывают и погашают, отрезая левый нижний угол, неиспользованные бюллетени для голосования, затем оглашают и вносят в соответствующий акт число погашенных бюллетеней для голосования, которое определяется как сумма числа неиспользованных бюллетеней для голосования и числа бюллетеней для голосования, испорченных при голосовании участниками голосования.</w:t>
      </w:r>
      <w:proofErr w:type="gramEnd"/>
      <w:r w:rsidRPr="005B36F0">
        <w:rPr>
          <w:rFonts w:cs="Times New Roman"/>
          <w:sz w:val="28"/>
          <w:szCs w:val="28"/>
        </w:rPr>
        <w:t xml:space="preserve"> Погашенные бюллетени для голосования упаковываются и опечатываются.</w:t>
      </w:r>
    </w:p>
    <w:p w:rsidR="00715C89" w:rsidRPr="00896C2D" w:rsidRDefault="00715C89" w:rsidP="00715C89">
      <w:pPr>
        <w:pStyle w:val="a5"/>
        <w:numPr>
          <w:ilvl w:val="1"/>
          <w:numId w:val="1"/>
        </w:numPr>
        <w:spacing w:after="0" w:line="360" w:lineRule="auto"/>
        <w:ind w:left="0" w:firstLine="851"/>
        <w:jc w:val="both"/>
        <w:rPr>
          <w:rFonts w:cs="Times New Roman"/>
          <w:sz w:val="28"/>
          <w:szCs w:val="28"/>
        </w:rPr>
      </w:pPr>
      <w:proofErr w:type="gramStart"/>
      <w:r w:rsidRPr="00896C2D">
        <w:rPr>
          <w:rFonts w:cs="Times New Roman"/>
          <w:sz w:val="28"/>
          <w:szCs w:val="28"/>
        </w:rPr>
        <w:t>Перед непосредственным подсчетом голосов по списку участников голосования проводится подсчет числа участников голосования, включенных в список участников голосования на момент окончания голосования, и числа бюллетеней для голосования, выданных участникам голосования, полученные данные оглашаются и вносятся соответственно в строки 1 и 2 протокола об итогах голосования и его увеличенной формы</w:t>
      </w:r>
      <w:r w:rsidRPr="00896C2D">
        <w:rPr>
          <w:rFonts w:cs="Times New Roman"/>
          <w:color w:val="FF0000"/>
          <w:sz w:val="28"/>
          <w:szCs w:val="28"/>
        </w:rPr>
        <w:t>,</w:t>
      </w:r>
      <w:r w:rsidRPr="00896C2D">
        <w:rPr>
          <w:rFonts w:cs="Times New Roman"/>
          <w:strike/>
          <w:color w:val="FF0000"/>
          <w:sz w:val="28"/>
          <w:szCs w:val="28"/>
        </w:rPr>
        <w:t xml:space="preserve"> </w:t>
      </w:r>
      <w:r w:rsidRPr="004437AE">
        <w:rPr>
          <w:rFonts w:cs="Times New Roman"/>
          <w:sz w:val="28"/>
          <w:szCs w:val="28"/>
        </w:rPr>
        <w:t>после чего список участников голосования</w:t>
      </w:r>
      <w:r w:rsidRPr="00896C2D">
        <w:rPr>
          <w:rFonts w:cs="Times New Roman"/>
          <w:color w:val="FF0000"/>
          <w:sz w:val="28"/>
          <w:szCs w:val="28"/>
        </w:rPr>
        <w:t xml:space="preserve"> </w:t>
      </w:r>
      <w:r w:rsidRPr="00895D52">
        <w:rPr>
          <w:rFonts w:eastAsiaTheme="minorHAnsi"/>
          <w:sz w:val="28"/>
          <w:szCs w:val="28"/>
        </w:rPr>
        <w:t>убирается в сейф либо иное специально</w:t>
      </w:r>
      <w:proofErr w:type="gramEnd"/>
      <w:r w:rsidRPr="00895D52">
        <w:rPr>
          <w:rFonts w:eastAsiaTheme="minorHAnsi"/>
          <w:sz w:val="28"/>
          <w:szCs w:val="28"/>
        </w:rPr>
        <w:t xml:space="preserve"> приспособленное для хранения документов место. Хранение списка участников голосования, исключающее доступ к нему лиц, находящихся в помещении для голосования, обеспечивается председателем или секретарем участковой комиссии.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Непосредственный подсчет голосов участников голосования производится в специально отведенных местах, оборудованных таким образом, чтобы к ним был обеспечен доступ членов комиссии с правом </w:t>
      </w:r>
      <w:r w:rsidRPr="005B36F0">
        <w:rPr>
          <w:rFonts w:cs="Times New Roman"/>
          <w:sz w:val="28"/>
          <w:szCs w:val="28"/>
        </w:rPr>
        <w:lastRenderedPageBreak/>
        <w:t>решающего голоса. Лицам, присутствующим при непосредственном подсчете голосов, должен быть обеспечен полный обзор действий членов участковой комиссии.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При сортировке бюллетеней для голосования участковая комиссия отделяет бюллетени для голосования неустановленной формы, то есть изготовленные неофициально либо не заверенные указанной комиссией в соответствии с пунктом 7.4 настоящего Порядка.</w:t>
      </w:r>
      <w:bookmarkStart w:id="24" w:name="Par5"/>
      <w:bookmarkEnd w:id="24"/>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В первую очередь производится подсчет бюллетеней для голосования, находившихся в переносных (в случае, предусмотренном пунктом 10.5 настоящего Порядка, – стационарном) ящиках для голосования (</w:t>
      </w:r>
      <w:proofErr w:type="spellStart"/>
      <w:proofErr w:type="gramStart"/>
      <w:r w:rsidRPr="005B36F0">
        <w:rPr>
          <w:rFonts w:cs="Times New Roman"/>
          <w:sz w:val="28"/>
          <w:szCs w:val="28"/>
        </w:rPr>
        <w:t>сейф-пакетах</w:t>
      </w:r>
      <w:proofErr w:type="spellEnd"/>
      <w:proofErr w:type="gramEnd"/>
      <w:r w:rsidRPr="005B36F0">
        <w:rPr>
          <w:rFonts w:cs="Times New Roman"/>
          <w:sz w:val="28"/>
          <w:szCs w:val="28"/>
        </w:rPr>
        <w:t>). Вскрытию указанных ящиков для голосования (</w:t>
      </w:r>
      <w:proofErr w:type="spellStart"/>
      <w:proofErr w:type="gramStart"/>
      <w:r w:rsidRPr="005B36F0">
        <w:rPr>
          <w:rFonts w:cs="Times New Roman"/>
          <w:sz w:val="28"/>
          <w:szCs w:val="28"/>
        </w:rPr>
        <w:t>сейф-пакетов</w:t>
      </w:r>
      <w:proofErr w:type="spellEnd"/>
      <w:proofErr w:type="gramEnd"/>
      <w:r w:rsidRPr="005B36F0">
        <w:rPr>
          <w:rFonts w:cs="Times New Roman"/>
          <w:sz w:val="28"/>
          <w:szCs w:val="28"/>
        </w:rPr>
        <w:t xml:space="preserve">) предшествует проверка </w:t>
      </w:r>
      <w:proofErr w:type="spellStart"/>
      <w:r w:rsidRPr="005B36F0">
        <w:rPr>
          <w:rFonts w:cs="Times New Roman"/>
          <w:sz w:val="28"/>
          <w:szCs w:val="28"/>
        </w:rPr>
        <w:t>неповрежденности</w:t>
      </w:r>
      <w:proofErr w:type="spellEnd"/>
      <w:r w:rsidRPr="005B36F0">
        <w:rPr>
          <w:rFonts w:cs="Times New Roman"/>
          <w:sz w:val="28"/>
          <w:szCs w:val="28"/>
        </w:rPr>
        <w:t xml:space="preserve"> печатей (</w:t>
      </w:r>
      <w:r w:rsidRPr="00895D52">
        <w:rPr>
          <w:rFonts w:cs="Times New Roman"/>
          <w:sz w:val="28"/>
          <w:szCs w:val="28"/>
        </w:rPr>
        <w:t>средств), исключающих возможность их снятия без повреждения</w:t>
      </w:r>
      <w:r w:rsidRPr="005B36F0">
        <w:rPr>
          <w:rFonts w:cs="Times New Roman"/>
          <w:sz w:val="28"/>
          <w:szCs w:val="28"/>
        </w:rPr>
        <w:t xml:space="preserve"> (сохранности </w:t>
      </w:r>
      <w:proofErr w:type="spellStart"/>
      <w:r w:rsidRPr="005B36F0">
        <w:rPr>
          <w:rFonts w:cs="Times New Roman"/>
          <w:sz w:val="28"/>
          <w:szCs w:val="28"/>
        </w:rPr>
        <w:t>сейф-пакетов</w:t>
      </w:r>
      <w:proofErr w:type="spellEnd"/>
      <w:r w:rsidRPr="005B36F0">
        <w:rPr>
          <w:rFonts w:cs="Times New Roman"/>
          <w:sz w:val="28"/>
          <w:szCs w:val="28"/>
        </w:rPr>
        <w:t xml:space="preserve">). Подсчет ведется таким образом, чтобы не нарушалась тайна голосования. Число извлеченных бюллетеней для голосования установленной формы оглашается и вносится в соответствующий акт. Если число бюллетеней для голосования установленной формы, обнаруженных в соответствующем ящике для голосования (соответствующем </w:t>
      </w:r>
      <w:proofErr w:type="spellStart"/>
      <w:proofErr w:type="gramStart"/>
      <w:r w:rsidRPr="005B36F0">
        <w:rPr>
          <w:rFonts w:cs="Times New Roman"/>
          <w:sz w:val="28"/>
          <w:szCs w:val="28"/>
        </w:rPr>
        <w:t>сейф-пакете</w:t>
      </w:r>
      <w:proofErr w:type="spellEnd"/>
      <w:proofErr w:type="gramEnd"/>
      <w:r w:rsidRPr="005B36F0">
        <w:rPr>
          <w:rFonts w:cs="Times New Roman"/>
          <w:sz w:val="28"/>
          <w:szCs w:val="28"/>
        </w:rPr>
        <w:t xml:space="preserve">), больше количества участников голосования, получивших бюллетени для голосования, указанного в соответствующем акте, проводится проверка по списку участников голосования, реестру либо выписке из него. </w:t>
      </w:r>
      <w:proofErr w:type="gramStart"/>
      <w:r w:rsidRPr="005B36F0">
        <w:rPr>
          <w:rFonts w:cs="Times New Roman"/>
          <w:sz w:val="28"/>
          <w:szCs w:val="28"/>
        </w:rPr>
        <w:t xml:space="preserve">В случае если после проведенной проверки подтвердится, что число бюллетеней для голосования установленной формы, обнаруженных в соответствующем ящике для голосования (соответствующем </w:t>
      </w:r>
      <w:proofErr w:type="spellStart"/>
      <w:r w:rsidRPr="005B36F0">
        <w:rPr>
          <w:rFonts w:cs="Times New Roman"/>
          <w:sz w:val="28"/>
          <w:szCs w:val="28"/>
        </w:rPr>
        <w:t>сейф-пакете</w:t>
      </w:r>
      <w:proofErr w:type="spellEnd"/>
      <w:r w:rsidRPr="005B36F0">
        <w:rPr>
          <w:rFonts w:cs="Times New Roman"/>
          <w:sz w:val="28"/>
          <w:szCs w:val="28"/>
        </w:rPr>
        <w:t>), больше количества участников голосования, получивших бюллетени для голосования, указанн</w:t>
      </w:r>
      <w:r w:rsidRPr="00895D52">
        <w:rPr>
          <w:rFonts w:cs="Times New Roman"/>
          <w:sz w:val="28"/>
          <w:szCs w:val="28"/>
        </w:rPr>
        <w:t>ого</w:t>
      </w:r>
      <w:r w:rsidRPr="005B36F0">
        <w:rPr>
          <w:rFonts w:cs="Times New Roman"/>
          <w:sz w:val="28"/>
          <w:szCs w:val="28"/>
        </w:rPr>
        <w:t xml:space="preserve"> в соответствующем акте, все бюллетени для голосования, находившиеся в данном ящике для голосования (</w:t>
      </w:r>
      <w:proofErr w:type="spellStart"/>
      <w:r w:rsidRPr="005B36F0">
        <w:rPr>
          <w:rFonts w:cs="Times New Roman"/>
          <w:sz w:val="28"/>
          <w:szCs w:val="28"/>
        </w:rPr>
        <w:t>сейф-пакете</w:t>
      </w:r>
      <w:proofErr w:type="spellEnd"/>
      <w:r w:rsidRPr="005B36F0">
        <w:rPr>
          <w:rFonts w:cs="Times New Roman"/>
          <w:sz w:val="28"/>
          <w:szCs w:val="28"/>
        </w:rPr>
        <w:t>), решением участковой комиссии признаются недействительными, что указывается в соответствующем акте, который прилагается к протоколу об</w:t>
      </w:r>
      <w:proofErr w:type="gramEnd"/>
      <w:r w:rsidRPr="005B36F0">
        <w:rPr>
          <w:rFonts w:cs="Times New Roman"/>
          <w:sz w:val="28"/>
          <w:szCs w:val="28"/>
        </w:rPr>
        <w:t xml:space="preserve"> </w:t>
      </w:r>
      <w:proofErr w:type="gramStart"/>
      <w:r w:rsidRPr="005B36F0">
        <w:rPr>
          <w:rFonts w:cs="Times New Roman"/>
          <w:sz w:val="28"/>
          <w:szCs w:val="28"/>
        </w:rPr>
        <w:t>итогах</w:t>
      </w:r>
      <w:proofErr w:type="gramEnd"/>
      <w:r w:rsidRPr="005B36F0">
        <w:rPr>
          <w:rFonts w:cs="Times New Roman"/>
          <w:sz w:val="28"/>
          <w:szCs w:val="28"/>
        </w:rPr>
        <w:t xml:space="preserve"> голосования. Число признанных в этом случае недействительными </w:t>
      </w:r>
      <w:r w:rsidRPr="005B36F0">
        <w:rPr>
          <w:rFonts w:cs="Times New Roman"/>
          <w:sz w:val="28"/>
          <w:szCs w:val="28"/>
        </w:rPr>
        <w:lastRenderedPageBreak/>
        <w:t xml:space="preserve">бюллетеней для голосования оглашается, вносится в указанный акт и впоследствии суммируется с числом недействительных бюллетеней для голосования, выявленных при сортировке бюллетеней для голосования. На лицевой стороне каждого из этих бюллетеней для голосования, на квадратах, относящихся к позициям «Да» и «Нет», вносится запись о причине признания бюллетеня для голосования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Стационарные ящики для голосования вскрываются после проверки </w:t>
      </w:r>
      <w:proofErr w:type="spellStart"/>
      <w:r w:rsidRPr="005B36F0">
        <w:rPr>
          <w:rFonts w:cs="Times New Roman"/>
          <w:sz w:val="28"/>
          <w:szCs w:val="28"/>
        </w:rPr>
        <w:t>неповрежденности</w:t>
      </w:r>
      <w:proofErr w:type="spellEnd"/>
      <w:r w:rsidRPr="005B36F0">
        <w:rPr>
          <w:rFonts w:cs="Times New Roman"/>
          <w:sz w:val="28"/>
          <w:szCs w:val="28"/>
        </w:rPr>
        <w:t xml:space="preserve"> печатей (</w:t>
      </w:r>
      <w:r w:rsidRPr="00895D52">
        <w:rPr>
          <w:rFonts w:cs="Times New Roman"/>
          <w:sz w:val="28"/>
          <w:szCs w:val="28"/>
        </w:rPr>
        <w:t>средств), исключающих возможность их снятия без повреждения</w:t>
      </w:r>
      <w:r w:rsidRPr="005B36F0">
        <w:rPr>
          <w:rFonts w:cs="Times New Roman"/>
          <w:sz w:val="28"/>
          <w:szCs w:val="28"/>
        </w:rPr>
        <w:t>.</w:t>
      </w:r>
    </w:p>
    <w:p w:rsidR="00715C89" w:rsidRPr="005B36F0" w:rsidRDefault="00715C89" w:rsidP="00715C89">
      <w:pPr>
        <w:pStyle w:val="a5"/>
        <w:numPr>
          <w:ilvl w:val="1"/>
          <w:numId w:val="1"/>
        </w:numPr>
        <w:tabs>
          <w:tab w:val="left" w:pos="1701"/>
        </w:tabs>
        <w:spacing w:after="0" w:line="360" w:lineRule="auto"/>
        <w:ind w:left="0" w:firstLine="851"/>
        <w:jc w:val="both"/>
        <w:rPr>
          <w:rFonts w:cs="Times New Roman"/>
          <w:sz w:val="28"/>
          <w:szCs w:val="28"/>
        </w:rPr>
      </w:pPr>
      <w:r w:rsidRPr="005B36F0">
        <w:rPr>
          <w:rFonts w:cs="Times New Roman"/>
          <w:sz w:val="28"/>
          <w:szCs w:val="28"/>
        </w:rPr>
        <w:t xml:space="preserve"> </w:t>
      </w:r>
      <w:proofErr w:type="gramStart"/>
      <w:r w:rsidRPr="005B36F0">
        <w:rPr>
          <w:rFonts w:cs="Times New Roman"/>
          <w:sz w:val="28"/>
          <w:szCs w:val="28"/>
        </w:rPr>
        <w:t xml:space="preserve">Члены участковой комиссии с правом решающего голоса сортируют бюллетени для голосования, извлеченные из переносных </w:t>
      </w:r>
      <w:r>
        <w:rPr>
          <w:rFonts w:cs="Times New Roman"/>
          <w:sz w:val="28"/>
          <w:szCs w:val="28"/>
        </w:rPr>
        <w:br/>
      </w:r>
      <w:r w:rsidRPr="005B36F0">
        <w:rPr>
          <w:rFonts w:cs="Times New Roman"/>
          <w:sz w:val="28"/>
          <w:szCs w:val="28"/>
        </w:rPr>
        <w:t>(в случае, предусмотренном пунктом 10.5 настоящего Порядка, –</w:t>
      </w:r>
      <w:r>
        <w:rPr>
          <w:rFonts w:cs="Times New Roman"/>
          <w:sz w:val="28"/>
          <w:szCs w:val="28"/>
        </w:rPr>
        <w:t xml:space="preserve"> </w:t>
      </w:r>
      <w:r w:rsidRPr="00A8394E">
        <w:rPr>
          <w:rFonts w:cs="Times New Roman"/>
          <w:sz w:val="28"/>
          <w:szCs w:val="28"/>
        </w:rPr>
        <w:t>и</w:t>
      </w:r>
      <w:r w:rsidRPr="005B36F0">
        <w:rPr>
          <w:rFonts w:cs="Times New Roman"/>
          <w:sz w:val="28"/>
          <w:szCs w:val="28"/>
        </w:rPr>
        <w:t xml:space="preserve"> стационарного) ящиков для голосования (</w:t>
      </w:r>
      <w:proofErr w:type="spellStart"/>
      <w:r w:rsidRPr="005B36F0">
        <w:rPr>
          <w:rFonts w:cs="Times New Roman"/>
          <w:sz w:val="28"/>
          <w:szCs w:val="28"/>
        </w:rPr>
        <w:t>сейф-пакетов</w:t>
      </w:r>
      <w:proofErr w:type="spellEnd"/>
      <w:r w:rsidRPr="005B36F0">
        <w:rPr>
          <w:rFonts w:cs="Times New Roman"/>
          <w:sz w:val="28"/>
          <w:szCs w:val="28"/>
        </w:rPr>
        <w:t>) и стационарных ящиков для голосования, по голосам, поданным по позициям «Да» и «Нет», одновременно отделяют бюллетени для голосования неустановленной формы и недействительные бюллетени для голосования.</w:t>
      </w:r>
      <w:proofErr w:type="gramEnd"/>
      <w:r w:rsidRPr="005B36F0">
        <w:rPr>
          <w:rFonts w:cs="Times New Roman"/>
          <w:sz w:val="28"/>
          <w:szCs w:val="28"/>
        </w:rPr>
        <w:t xml:space="preserve"> При сортировке бюллетеней для голосования члены участковой комиссии с правом решающего голоса оглашают содержащиеся в каждом из них отметки участника голосования и представляют бюллетени для голосования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для голосования не допускается. Бюллетени для голосования неустановленной формы при непосредственном подсчете голосов не учитываются. Такие бюллетени для голосования упаковываются отдельно и опечатываются.</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Недействительные бюллетени для голосования подсчитываются и суммируются отдельно. Недействительными считаются бюллетени для голосования, которые не содержат отметок в квадратах, </w:t>
      </w:r>
      <w:r w:rsidRPr="005B36F0">
        <w:rPr>
          <w:rFonts w:cs="Times New Roman"/>
          <w:sz w:val="28"/>
          <w:szCs w:val="28"/>
        </w:rPr>
        <w:lastRenderedPageBreak/>
        <w:t xml:space="preserve">относящихся к позициям «Да» и «Нет», или содержат отметки в обоих квадратах, или в которых отметки проставлены таким образом, что невозможно определить волеизъявление участника голосования. В случае возникновения сомнений в определении волеизъявления участника голосования этот бюллетень для голосования откладывается в отдельную пачку. По окончании сортировки участковая комиссия решает вопрос о действительности всех сомнительных бюллетеней для голосования путем голосования, при этом на оборотной стороне бюллетеня для голосования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для голосования, признанный действительным или недействительным, присоединяется к соответствующей пачке бюллетеней для голосования. Общее число недействительных бюллетеней для голосования (с учетом числа бюллетеней для голосования, признанных недействительными в соответствии с пунктом 11.8 настоящего Порядка) оглашается и </w:t>
      </w:r>
      <w:r w:rsidRPr="00A8394E">
        <w:rPr>
          <w:rFonts w:cs="Times New Roman"/>
          <w:sz w:val="28"/>
          <w:szCs w:val="28"/>
        </w:rPr>
        <w:t>в</w:t>
      </w:r>
      <w:r w:rsidRPr="005B36F0">
        <w:rPr>
          <w:rFonts w:cs="Times New Roman"/>
          <w:sz w:val="28"/>
          <w:szCs w:val="28"/>
        </w:rPr>
        <w:t>носится в строку 4 протокола об итогах голосования и его увеличенной формы.</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этого производится подсчет рассортированных бюллетеней для голосования установленной формы в каждой пачке отдельно по позициям «Да» и «Нет». При этом бюллетени для голосования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голосования в каждом бюллетене для голосования. Одновременный подсчет бюллетеней для голосования из разных пачек не допускается. Полученные данные оглашаются и </w:t>
      </w:r>
      <w:r w:rsidRPr="00F07430">
        <w:rPr>
          <w:rFonts w:cs="Times New Roman"/>
          <w:sz w:val="28"/>
          <w:szCs w:val="28"/>
        </w:rPr>
        <w:t>в</w:t>
      </w:r>
      <w:r w:rsidRPr="005B36F0">
        <w:rPr>
          <w:rFonts w:cs="Times New Roman"/>
          <w:sz w:val="28"/>
          <w:szCs w:val="28"/>
        </w:rPr>
        <w:t>носятся в строки 5 и 6 протокола об итогах голосования, а также его увеличенной формы.</w:t>
      </w:r>
    </w:p>
    <w:p w:rsidR="00715C89" w:rsidRPr="0054036F"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4036F">
        <w:rPr>
          <w:rFonts w:cs="Times New Roman"/>
          <w:sz w:val="28"/>
          <w:szCs w:val="28"/>
        </w:rPr>
        <w:t xml:space="preserve">После этого члены участковой комиссии с правом решающего голоса подсчитывают путем суммирования данных строк 4, 5 и 6, оглашают и </w:t>
      </w:r>
      <w:r w:rsidRPr="0054036F">
        <w:rPr>
          <w:rFonts w:cs="Times New Roman"/>
          <w:sz w:val="28"/>
          <w:szCs w:val="28"/>
        </w:rPr>
        <w:lastRenderedPageBreak/>
        <w:t xml:space="preserve">вносят в строку 3 протокола об итогах голосования и его увеличенной формы число бюллетеней для голосования, обнаруженных в ящиках для голосования. В указанное число также входят бюллетени для голосования, обнаруженные в  </w:t>
      </w:r>
      <w:proofErr w:type="spellStart"/>
      <w:proofErr w:type="gramStart"/>
      <w:r w:rsidRPr="0054036F">
        <w:rPr>
          <w:rFonts w:cs="Times New Roman"/>
          <w:sz w:val="28"/>
          <w:szCs w:val="28"/>
        </w:rPr>
        <w:t>сейф-пакетах</w:t>
      </w:r>
      <w:proofErr w:type="spellEnd"/>
      <w:proofErr w:type="gramEnd"/>
      <w:r w:rsidRPr="0054036F">
        <w:rPr>
          <w:rFonts w:cs="Times New Roman"/>
          <w:sz w:val="28"/>
          <w:szCs w:val="28"/>
        </w:rPr>
        <w:t>.</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bCs/>
          <w:sz w:val="28"/>
          <w:szCs w:val="28"/>
        </w:rPr>
      </w:pPr>
      <w:r w:rsidRPr="005B36F0">
        <w:rPr>
          <w:rFonts w:cs="Times New Roman"/>
          <w:sz w:val="28"/>
          <w:szCs w:val="28"/>
        </w:rPr>
        <w:t>После этого с рассортированными бюллетенями для голосования под контролем членов участковой комиссии с правом решающего голоса вправе визуально ознакомиться наблюдатели, представители СМИ.</w:t>
      </w:r>
    </w:p>
    <w:p w:rsidR="00715C89" w:rsidRPr="00154AEE" w:rsidRDefault="00715C89" w:rsidP="00715C89">
      <w:pPr>
        <w:pStyle w:val="a5"/>
        <w:numPr>
          <w:ilvl w:val="1"/>
          <w:numId w:val="1"/>
        </w:numPr>
        <w:tabs>
          <w:tab w:val="left" w:pos="1843"/>
        </w:tabs>
        <w:spacing w:after="0" w:line="360" w:lineRule="auto"/>
        <w:ind w:left="0" w:firstLine="851"/>
        <w:jc w:val="both"/>
        <w:rPr>
          <w:rFonts w:cs="Times New Roman"/>
          <w:bCs/>
          <w:sz w:val="28"/>
          <w:szCs w:val="28"/>
        </w:rPr>
      </w:pPr>
      <w:r w:rsidRPr="005B36F0">
        <w:rPr>
          <w:rFonts w:cs="Times New Roman"/>
          <w:sz w:val="28"/>
          <w:szCs w:val="28"/>
        </w:rPr>
        <w:t>После ознакомления с рассортированными бюллетенями для голосования проводится проверка контрольн</w:t>
      </w:r>
      <w:r w:rsidRPr="00A8394E">
        <w:rPr>
          <w:rFonts w:cs="Times New Roman"/>
          <w:sz w:val="28"/>
          <w:szCs w:val="28"/>
        </w:rPr>
        <w:t>ых</w:t>
      </w:r>
      <w:r w:rsidRPr="005B36F0">
        <w:rPr>
          <w:rFonts w:cs="Times New Roman"/>
          <w:sz w:val="28"/>
          <w:szCs w:val="28"/>
        </w:rPr>
        <w:t xml:space="preserve"> соотношен</w:t>
      </w:r>
      <w:r w:rsidRPr="00A8394E">
        <w:rPr>
          <w:rFonts w:cs="Times New Roman"/>
          <w:sz w:val="28"/>
          <w:szCs w:val="28"/>
        </w:rPr>
        <w:t>ий</w:t>
      </w:r>
      <w:r w:rsidRPr="005B36F0">
        <w:rPr>
          <w:rFonts w:cs="Times New Roman"/>
          <w:sz w:val="28"/>
          <w:szCs w:val="28"/>
        </w:rPr>
        <w:t xml:space="preserve">: </w:t>
      </w:r>
    </w:p>
    <w:p w:rsidR="00715C89" w:rsidRDefault="00715C89" w:rsidP="00715C89">
      <w:pPr>
        <w:tabs>
          <w:tab w:val="left" w:pos="1843"/>
        </w:tabs>
        <w:spacing w:after="0" w:line="360" w:lineRule="auto"/>
        <w:ind w:firstLine="709"/>
        <w:rPr>
          <w:szCs w:val="28"/>
        </w:rPr>
      </w:pPr>
      <w:r>
        <w:rPr>
          <w:szCs w:val="28"/>
        </w:rPr>
        <w:t xml:space="preserve">– </w:t>
      </w:r>
      <w:r w:rsidRPr="00154AEE">
        <w:rPr>
          <w:szCs w:val="28"/>
        </w:rPr>
        <w:t>сумма числа голосов участников голосования, поданных по позициям «Да», числа голосов участников голосования, поданных по позиции «Нет», и числа недействительных бюллетеней для голосования (сумма строк 4, 5 и 6) равна числу бюллетеней, содержащихся в ящ</w:t>
      </w:r>
      <w:r>
        <w:rPr>
          <w:szCs w:val="28"/>
        </w:rPr>
        <w:t>иках для голосования (строка 3);</w:t>
      </w:r>
      <w:r w:rsidRPr="00154AEE">
        <w:rPr>
          <w:szCs w:val="28"/>
        </w:rPr>
        <w:t xml:space="preserve"> </w:t>
      </w:r>
    </w:p>
    <w:p w:rsidR="00715C89" w:rsidRDefault="00715C89" w:rsidP="00715C89">
      <w:pPr>
        <w:tabs>
          <w:tab w:val="left" w:pos="1843"/>
        </w:tabs>
        <w:spacing w:after="0" w:line="360" w:lineRule="auto"/>
        <w:ind w:firstLine="709"/>
        <w:rPr>
          <w:szCs w:val="28"/>
        </w:rPr>
      </w:pPr>
      <w:r>
        <w:rPr>
          <w:szCs w:val="28"/>
        </w:rPr>
        <w:t xml:space="preserve">– </w:t>
      </w:r>
      <w:r w:rsidRPr="005B36F0">
        <w:rPr>
          <w:szCs w:val="28"/>
        </w:rPr>
        <w:t>число участников голосования, включенных в список участников голосования на момент окончания голосования</w:t>
      </w:r>
      <w:r>
        <w:rPr>
          <w:szCs w:val="28"/>
        </w:rPr>
        <w:t xml:space="preserve"> (</w:t>
      </w:r>
      <w:r w:rsidRPr="00154AEE">
        <w:rPr>
          <w:szCs w:val="28"/>
        </w:rPr>
        <w:t>строка 1</w:t>
      </w:r>
      <w:r>
        <w:rPr>
          <w:szCs w:val="28"/>
        </w:rPr>
        <w:t>),</w:t>
      </w:r>
      <w:r w:rsidRPr="00154AEE">
        <w:rPr>
          <w:szCs w:val="28"/>
        </w:rPr>
        <w:t xml:space="preserve"> больше или равн</w:t>
      </w:r>
      <w:r>
        <w:rPr>
          <w:szCs w:val="28"/>
        </w:rPr>
        <w:t>о</w:t>
      </w:r>
      <w:r w:rsidRPr="00154AEE">
        <w:rPr>
          <w:szCs w:val="28"/>
        </w:rPr>
        <w:t xml:space="preserve"> </w:t>
      </w:r>
      <w:r>
        <w:rPr>
          <w:szCs w:val="28"/>
        </w:rPr>
        <w:t xml:space="preserve">числу </w:t>
      </w:r>
      <w:r w:rsidRPr="005B36F0">
        <w:rPr>
          <w:szCs w:val="28"/>
        </w:rPr>
        <w:t>бюллетеней, выданных участникам голосования</w:t>
      </w:r>
      <w:r w:rsidRPr="00154AEE">
        <w:rPr>
          <w:szCs w:val="28"/>
        </w:rPr>
        <w:t xml:space="preserve"> </w:t>
      </w:r>
      <w:r>
        <w:rPr>
          <w:szCs w:val="28"/>
        </w:rPr>
        <w:t>(строка</w:t>
      </w:r>
      <w:r w:rsidRPr="00154AEE">
        <w:rPr>
          <w:szCs w:val="28"/>
        </w:rPr>
        <w:t xml:space="preserve"> 2</w:t>
      </w:r>
      <w:r>
        <w:rPr>
          <w:szCs w:val="28"/>
        </w:rPr>
        <w:t>).</w:t>
      </w:r>
    </w:p>
    <w:p w:rsidR="00715C89" w:rsidRDefault="00715C89" w:rsidP="00715C89">
      <w:pPr>
        <w:tabs>
          <w:tab w:val="left" w:pos="1843"/>
        </w:tabs>
        <w:spacing w:after="0" w:line="360" w:lineRule="auto"/>
        <w:ind w:firstLine="709"/>
        <w:rPr>
          <w:szCs w:val="28"/>
        </w:rPr>
      </w:pPr>
      <w:r w:rsidRPr="00154AEE">
        <w:rPr>
          <w:szCs w:val="28"/>
        </w:rPr>
        <w:t>Если указанные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w:t>
      </w:r>
      <w:r>
        <w:rPr>
          <w:szCs w:val="28"/>
        </w:rPr>
        <w:t xml:space="preserve"> </w:t>
      </w:r>
      <w:r>
        <w:rPr>
          <w:bCs/>
          <w:szCs w:val="28"/>
        </w:rPr>
        <w:t>По</w:t>
      </w:r>
      <w:r w:rsidRPr="00154AEE">
        <w:rPr>
          <w:bCs/>
          <w:szCs w:val="28"/>
        </w:rPr>
        <w:t xml:space="preserve"> результат</w:t>
      </w:r>
      <w:r>
        <w:rPr>
          <w:bCs/>
          <w:szCs w:val="28"/>
        </w:rPr>
        <w:t>ам</w:t>
      </w:r>
      <w:r w:rsidRPr="00154AEE">
        <w:rPr>
          <w:bCs/>
          <w:szCs w:val="28"/>
        </w:rPr>
        <w:t xml:space="preserve"> </w:t>
      </w:r>
      <w:r>
        <w:rPr>
          <w:bCs/>
          <w:szCs w:val="28"/>
        </w:rPr>
        <w:t>указанного</w:t>
      </w:r>
      <w:r w:rsidRPr="00154AEE">
        <w:rPr>
          <w:bCs/>
          <w:szCs w:val="28"/>
        </w:rPr>
        <w:t xml:space="preserve"> подсчета</w:t>
      </w:r>
      <w:r>
        <w:rPr>
          <w:bCs/>
          <w:szCs w:val="28"/>
        </w:rPr>
        <w:t xml:space="preserve"> вносятся необходимые уточнения.</w:t>
      </w:r>
    </w:p>
    <w:p w:rsidR="00715C89" w:rsidRDefault="00715C89" w:rsidP="00715C89">
      <w:pPr>
        <w:tabs>
          <w:tab w:val="left" w:pos="1843"/>
        </w:tabs>
        <w:spacing w:after="0" w:line="360" w:lineRule="auto"/>
        <w:ind w:firstLine="709"/>
        <w:rPr>
          <w:szCs w:val="28"/>
        </w:rPr>
      </w:pPr>
      <w:r w:rsidRPr="00154AEE">
        <w:rPr>
          <w:szCs w:val="28"/>
        </w:rPr>
        <w:t>Затем проводится проверка следующ</w:t>
      </w:r>
      <w:r>
        <w:rPr>
          <w:szCs w:val="28"/>
        </w:rPr>
        <w:t>его</w:t>
      </w:r>
      <w:r w:rsidRPr="00154AEE">
        <w:rPr>
          <w:szCs w:val="28"/>
        </w:rPr>
        <w:t xml:space="preserve"> соотношени</w:t>
      </w:r>
      <w:r>
        <w:rPr>
          <w:szCs w:val="28"/>
        </w:rPr>
        <w:t>я</w:t>
      </w:r>
      <w:r w:rsidRPr="00154AEE">
        <w:rPr>
          <w:szCs w:val="28"/>
        </w:rPr>
        <w:t xml:space="preserve">: </w:t>
      </w:r>
      <w:r>
        <w:rPr>
          <w:szCs w:val="28"/>
        </w:rPr>
        <w:t xml:space="preserve">число </w:t>
      </w:r>
      <w:r w:rsidRPr="005B36F0">
        <w:rPr>
          <w:szCs w:val="28"/>
        </w:rPr>
        <w:t>бюллетеней, выданных участникам голосования</w:t>
      </w:r>
      <w:r w:rsidRPr="00154AEE">
        <w:rPr>
          <w:szCs w:val="28"/>
        </w:rPr>
        <w:t xml:space="preserve"> </w:t>
      </w:r>
      <w:r>
        <w:rPr>
          <w:szCs w:val="28"/>
        </w:rPr>
        <w:t>(</w:t>
      </w:r>
      <w:r w:rsidRPr="00154AEE">
        <w:rPr>
          <w:szCs w:val="28"/>
        </w:rPr>
        <w:t>строка 2</w:t>
      </w:r>
      <w:r>
        <w:rPr>
          <w:szCs w:val="28"/>
        </w:rPr>
        <w:t>),</w:t>
      </w:r>
      <w:r w:rsidRPr="00154AEE">
        <w:rPr>
          <w:szCs w:val="28"/>
        </w:rPr>
        <w:t xml:space="preserve"> больше или равн</w:t>
      </w:r>
      <w:r>
        <w:rPr>
          <w:szCs w:val="28"/>
        </w:rPr>
        <w:t>о</w:t>
      </w:r>
      <w:r w:rsidRPr="00154AEE">
        <w:rPr>
          <w:szCs w:val="28"/>
        </w:rPr>
        <w:t xml:space="preserve"> числу бюллетеней, содержащихся в ящиках для голосования </w:t>
      </w:r>
      <w:r>
        <w:rPr>
          <w:szCs w:val="28"/>
        </w:rPr>
        <w:t>(</w:t>
      </w:r>
      <w:r w:rsidRPr="00154AEE">
        <w:rPr>
          <w:szCs w:val="28"/>
        </w:rPr>
        <w:t>строк</w:t>
      </w:r>
      <w:r>
        <w:rPr>
          <w:szCs w:val="28"/>
        </w:rPr>
        <w:t>а</w:t>
      </w:r>
      <w:r w:rsidRPr="00154AEE">
        <w:rPr>
          <w:szCs w:val="28"/>
        </w:rPr>
        <w:t xml:space="preserve"> 3</w:t>
      </w:r>
      <w:r>
        <w:rPr>
          <w:szCs w:val="28"/>
        </w:rPr>
        <w:t>)</w:t>
      </w:r>
      <w:r w:rsidRPr="00154AEE">
        <w:rPr>
          <w:szCs w:val="28"/>
        </w:rPr>
        <w:t xml:space="preserve">. </w:t>
      </w:r>
    </w:p>
    <w:p w:rsidR="00715C89" w:rsidRPr="00154AEE" w:rsidRDefault="00715C89" w:rsidP="00715C89">
      <w:pPr>
        <w:tabs>
          <w:tab w:val="left" w:pos="1843"/>
        </w:tabs>
        <w:spacing w:after="0" w:line="360" w:lineRule="auto"/>
        <w:ind w:firstLine="709"/>
        <w:rPr>
          <w:bCs/>
          <w:szCs w:val="28"/>
        </w:rPr>
      </w:pPr>
      <w:r w:rsidRPr="00154AEE">
        <w:rPr>
          <w:szCs w:val="28"/>
        </w:rPr>
        <w:t>Если указанн</w:t>
      </w:r>
      <w:r w:rsidRPr="00A8394E">
        <w:rPr>
          <w:szCs w:val="28"/>
        </w:rPr>
        <w:t>ое</w:t>
      </w:r>
      <w:r w:rsidRPr="00154AEE">
        <w:rPr>
          <w:szCs w:val="28"/>
        </w:rPr>
        <w:t xml:space="preserve"> соотношен</w:t>
      </w:r>
      <w:r w:rsidRPr="00A8394E">
        <w:rPr>
          <w:szCs w:val="28"/>
        </w:rPr>
        <w:t>ие</w:t>
      </w:r>
      <w:r w:rsidRPr="00154AEE">
        <w:rPr>
          <w:szCs w:val="28"/>
        </w:rPr>
        <w:t xml:space="preserve"> не выполн</w:t>
      </w:r>
      <w:r w:rsidRPr="00A8394E">
        <w:rPr>
          <w:szCs w:val="28"/>
        </w:rPr>
        <w:t>яет</w:t>
      </w:r>
      <w:r w:rsidRPr="00154AEE">
        <w:rPr>
          <w:szCs w:val="28"/>
        </w:rPr>
        <w:t xml:space="preserve">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 </w:t>
      </w:r>
      <w:r w:rsidRPr="00154AEE">
        <w:rPr>
          <w:bCs/>
          <w:szCs w:val="28"/>
        </w:rPr>
        <w:t xml:space="preserve">Если в результате дополнительного подсчета </w:t>
      </w:r>
      <w:r w:rsidRPr="00154AEE">
        <w:rPr>
          <w:szCs w:val="28"/>
        </w:rPr>
        <w:t>указанн</w:t>
      </w:r>
      <w:r w:rsidRPr="00A8394E">
        <w:rPr>
          <w:szCs w:val="28"/>
        </w:rPr>
        <w:t>ое</w:t>
      </w:r>
      <w:r w:rsidRPr="00154AEE">
        <w:rPr>
          <w:szCs w:val="28"/>
        </w:rPr>
        <w:t xml:space="preserve"> соотношен</w:t>
      </w:r>
      <w:r w:rsidRPr="00A8394E">
        <w:rPr>
          <w:szCs w:val="28"/>
        </w:rPr>
        <w:t>ие</w:t>
      </w:r>
      <w:r w:rsidRPr="00154AEE">
        <w:rPr>
          <w:szCs w:val="28"/>
        </w:rPr>
        <w:t xml:space="preserve"> не выполн</w:t>
      </w:r>
      <w:r w:rsidRPr="00A8394E">
        <w:rPr>
          <w:szCs w:val="28"/>
        </w:rPr>
        <w:t>яет</w:t>
      </w:r>
      <w:r w:rsidRPr="00154AEE">
        <w:rPr>
          <w:szCs w:val="28"/>
        </w:rPr>
        <w:t>ся</w:t>
      </w:r>
      <w:r w:rsidRPr="00154AEE">
        <w:rPr>
          <w:bCs/>
          <w:szCs w:val="28"/>
        </w:rPr>
        <w:t xml:space="preserve"> снова, участковая комиссия составляет </w:t>
      </w:r>
      <w:r w:rsidRPr="00154AEE">
        <w:rPr>
          <w:bCs/>
          <w:szCs w:val="28"/>
        </w:rPr>
        <w:lastRenderedPageBreak/>
        <w:t>соответствующий акт, в котором указываются причины несовпадения. Вышестоящая территориальная комиссия обязана рассмотреть указанный акт вместе с протоколом данной участковой комиссии об итогах голосования, по результатам которого вправе признать итоги голосования на таком участке для голосования недействительными.</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осуществления подсчета голосов и составления протокола об итогах голосования участковая комиссия проводит итоговое заседание, на котором </w:t>
      </w:r>
      <w:r w:rsidRPr="005B36F0">
        <w:rPr>
          <w:rFonts w:cs="Times New Roman"/>
          <w:bCs/>
          <w:sz w:val="28"/>
          <w:szCs w:val="28"/>
        </w:rPr>
        <w:t xml:space="preserve">рассматриваются обращения о нарушениях настоящего Порядка, допущенных при голосовании и подсчете голосов, по которым принимаются решения, после чего </w:t>
      </w:r>
      <w:r w:rsidRPr="005B36F0">
        <w:rPr>
          <w:rFonts w:cs="Times New Roman"/>
          <w:sz w:val="28"/>
          <w:szCs w:val="28"/>
        </w:rPr>
        <w:t>подписывает протокол об итогах голосования. Протокол об итогах голосования заполняется в одном экземпляре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w:t>
      </w:r>
      <w:r>
        <w:rPr>
          <w:rFonts w:cs="Times New Roman"/>
          <w:sz w:val="28"/>
          <w:szCs w:val="28"/>
        </w:rPr>
        <w:t xml:space="preserve"> </w:t>
      </w:r>
      <w:r w:rsidRPr="00A8394E">
        <w:rPr>
          <w:rFonts w:cs="Times New Roman"/>
          <w:sz w:val="28"/>
          <w:szCs w:val="28"/>
        </w:rPr>
        <w:t>и ставится печать участковой комиссии</w:t>
      </w:r>
      <w:r w:rsidRPr="005B36F0">
        <w:rPr>
          <w:rFonts w:cs="Times New Roman"/>
          <w:sz w:val="28"/>
          <w:szCs w:val="28"/>
        </w:rPr>
        <w:t>.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После этого по требованию члена участковой комиссии и наблюдат</w:t>
      </w:r>
      <w:r>
        <w:rPr>
          <w:rFonts w:cs="Times New Roman"/>
          <w:sz w:val="28"/>
          <w:szCs w:val="28"/>
        </w:rPr>
        <w:t xml:space="preserve">еля, а также представителя СМИ </w:t>
      </w:r>
      <w:r w:rsidRPr="005B36F0">
        <w:rPr>
          <w:rFonts w:cs="Times New Roman"/>
          <w:sz w:val="28"/>
          <w:szCs w:val="28"/>
        </w:rPr>
        <w:t xml:space="preserve">участковая комиссия обязана выдать заверенную копию протокола об итогах голосования. </w:t>
      </w:r>
      <w:proofErr w:type="gramStart"/>
      <w:r w:rsidRPr="005B36F0">
        <w:rPr>
          <w:rFonts w:cs="Times New Roman"/>
          <w:sz w:val="28"/>
          <w:szCs w:val="28"/>
        </w:rPr>
        <w:t>Заверение копии</w:t>
      </w:r>
      <w:proofErr w:type="gramEnd"/>
      <w:r w:rsidRPr="005B36F0">
        <w:rPr>
          <w:rFonts w:cs="Times New Roman"/>
          <w:sz w:val="28"/>
          <w:szCs w:val="28"/>
        </w:rPr>
        <w:t xml:space="preserve"> протокола производится председателем, заместителем председателя или секретарем участковой комиссии. При этом лицо, заверяющее копию протокола, на указанной копии делает запись: «Верно» или «Копия верна», расписывается, указывает свои фамилию и инициалы, дату и время </w:t>
      </w:r>
      <w:proofErr w:type="gramStart"/>
      <w:r w:rsidRPr="005B36F0">
        <w:rPr>
          <w:rFonts w:cs="Times New Roman"/>
          <w:sz w:val="28"/>
          <w:szCs w:val="28"/>
        </w:rPr>
        <w:t>заверения копии</w:t>
      </w:r>
      <w:proofErr w:type="gramEnd"/>
      <w:r w:rsidRPr="005B36F0">
        <w:rPr>
          <w:rFonts w:cs="Times New Roman"/>
          <w:sz w:val="28"/>
          <w:szCs w:val="28"/>
        </w:rPr>
        <w:t xml:space="preserve"> и проставляет печать участковой комиссии. Выдаваемые заверенные копии протокол</w:t>
      </w:r>
      <w:r w:rsidRPr="00A8394E">
        <w:rPr>
          <w:rFonts w:cs="Times New Roman"/>
          <w:sz w:val="28"/>
          <w:szCs w:val="28"/>
        </w:rPr>
        <w:t>а</w:t>
      </w:r>
      <w:r w:rsidRPr="005B36F0">
        <w:rPr>
          <w:rFonts w:cs="Times New Roman"/>
          <w:sz w:val="28"/>
          <w:szCs w:val="28"/>
        </w:rPr>
        <w:t xml:space="preserve">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w:t>
      </w:r>
      <w:r w:rsidRPr="005B36F0">
        <w:rPr>
          <w:rFonts w:cs="Times New Roman"/>
          <w:sz w:val="28"/>
          <w:szCs w:val="28"/>
        </w:rPr>
        <w:lastRenderedPageBreak/>
        <w:t>итогах голосования, данным, содержащимся в протоколе, несет лицо, заверившее указ</w:t>
      </w:r>
      <w:r>
        <w:rPr>
          <w:rFonts w:cs="Times New Roman"/>
          <w:sz w:val="28"/>
          <w:szCs w:val="28"/>
        </w:rPr>
        <w:t>анную копию протокола. В случае</w:t>
      </w:r>
      <w:r w:rsidRPr="005B36F0">
        <w:rPr>
          <w:rFonts w:cs="Times New Roman"/>
          <w:sz w:val="28"/>
          <w:szCs w:val="28"/>
        </w:rPr>
        <w:t xml:space="preserve"> если копия протокола изготавливается без применения копировальной техники, указание в копии протокола фамилий, имен и отче</w:t>
      </w:r>
      <w:proofErr w:type="gramStart"/>
      <w:r w:rsidRPr="005B36F0">
        <w:rPr>
          <w:rFonts w:cs="Times New Roman"/>
          <w:sz w:val="28"/>
          <w:szCs w:val="28"/>
        </w:rPr>
        <w:t>ств чл</w:t>
      </w:r>
      <w:proofErr w:type="gramEnd"/>
      <w:r w:rsidRPr="005B36F0">
        <w:rPr>
          <w:rFonts w:cs="Times New Roman"/>
          <w:sz w:val="28"/>
          <w:szCs w:val="28"/>
        </w:rPr>
        <w:t>енов участковой комиссии и проставление их подписей не обязательно.</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подписания протокола об итогах голосования всеми присутствующими членами участковой комиссии с правом решающего голоса и выдачи его заверенных копий протокол участковой комиссии об итогах голосования вместе с приложенными документами незамедлительно направляется в </w:t>
      </w:r>
      <w:r w:rsidRPr="00A8394E">
        <w:rPr>
          <w:rFonts w:cs="Times New Roman"/>
          <w:sz w:val="28"/>
          <w:szCs w:val="28"/>
        </w:rPr>
        <w:t>территориальную</w:t>
      </w:r>
      <w:r>
        <w:rPr>
          <w:rFonts w:cs="Times New Roman"/>
          <w:b/>
          <w:color w:val="FF0000"/>
          <w:sz w:val="28"/>
          <w:szCs w:val="28"/>
        </w:rPr>
        <w:t xml:space="preserve"> </w:t>
      </w:r>
      <w:r w:rsidRPr="005B36F0">
        <w:rPr>
          <w:rFonts w:cs="Times New Roman"/>
          <w:sz w:val="28"/>
          <w:szCs w:val="28"/>
        </w:rPr>
        <w:t>комиссию и возврату в участковую комиссию не подлежит.</w:t>
      </w:r>
    </w:p>
    <w:p w:rsidR="00715C89" w:rsidRPr="005B36F0"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Данные протокола участковой комиссии об итогах голосования могут быть переданы в </w:t>
      </w:r>
      <w:r w:rsidRPr="00A8394E">
        <w:rPr>
          <w:rFonts w:cs="Times New Roman"/>
          <w:sz w:val="28"/>
          <w:szCs w:val="28"/>
        </w:rPr>
        <w:t>территориальную</w:t>
      </w:r>
      <w:r w:rsidRPr="005B36F0">
        <w:rPr>
          <w:rFonts w:cs="Times New Roman"/>
          <w:sz w:val="28"/>
          <w:szCs w:val="28"/>
        </w:rPr>
        <w:t xml:space="preserve"> комиссию по техническим каналам связи с обязательным последующим представлением при первой возможности протокола и иной документации, включая бюллетени для голосования. Протоколы и документация участковых комиссий, сформированных на участках для голосования, которые образованы за пределами территории Российской Федерации, могут храниться в установленном порядке в дипломатических представительствах и консульских учреждениях Российской Федерации.</w:t>
      </w:r>
    </w:p>
    <w:p w:rsidR="00715C89" w:rsidRPr="00C62C08" w:rsidRDefault="00715C89" w:rsidP="00715C89">
      <w:pPr>
        <w:pStyle w:val="a5"/>
        <w:numPr>
          <w:ilvl w:val="1"/>
          <w:numId w:val="1"/>
        </w:numPr>
        <w:tabs>
          <w:tab w:val="left" w:pos="1843"/>
        </w:tabs>
        <w:spacing w:after="0" w:line="360" w:lineRule="auto"/>
        <w:ind w:left="0" w:firstLine="851"/>
        <w:jc w:val="both"/>
        <w:rPr>
          <w:rFonts w:cs="Times New Roman"/>
          <w:sz w:val="28"/>
          <w:szCs w:val="28"/>
        </w:rPr>
      </w:pPr>
      <w:r w:rsidRPr="00C62C08">
        <w:rPr>
          <w:rFonts w:cs="Times New Roman"/>
          <w:sz w:val="28"/>
          <w:szCs w:val="28"/>
        </w:rPr>
        <w:t>Данные протоколов об итогах голосования участковых комиссий участков для голосования, образованных на территории Российской Федерации, размещаются в сети Интернет в соответствии с инструкцией, утверждаемой ЦИК России</w:t>
      </w:r>
      <w:r>
        <w:rPr>
          <w:rFonts w:cs="Times New Roman"/>
          <w:sz w:val="28"/>
          <w:szCs w:val="28"/>
        </w:rPr>
        <w:t>,</w:t>
      </w:r>
      <w:r w:rsidRPr="00C62C08">
        <w:rPr>
          <w:rFonts w:cs="Times New Roman"/>
          <w:sz w:val="28"/>
          <w:szCs w:val="28"/>
        </w:rPr>
        <w:t xml:space="preserve"> не позднее чем через восемь часов после окончания голосования.</w:t>
      </w:r>
    </w:p>
    <w:p w:rsidR="00715C89" w:rsidRPr="005B36F0"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5B36F0">
        <w:rPr>
          <w:rFonts w:cs="Times New Roman"/>
          <w:b/>
          <w:sz w:val="28"/>
          <w:szCs w:val="28"/>
        </w:rPr>
        <w:t xml:space="preserve"> Установление итогов, определение результатов голосования</w:t>
      </w:r>
    </w:p>
    <w:p w:rsidR="00715C89" w:rsidRPr="008C3EAA" w:rsidRDefault="00715C89" w:rsidP="00715C89">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Протоколы об итогах голосования участковых комиссий,</w:t>
      </w:r>
      <w:r w:rsidRPr="008C3EAA">
        <w:rPr>
          <w:rFonts w:cs="Times New Roman"/>
          <w:b/>
          <w:sz w:val="28"/>
          <w:szCs w:val="28"/>
        </w:rPr>
        <w:t xml:space="preserve"> </w:t>
      </w:r>
      <w:r w:rsidRPr="008C3EAA">
        <w:rPr>
          <w:rFonts w:cs="Times New Roman"/>
          <w:sz w:val="28"/>
          <w:szCs w:val="28"/>
        </w:rPr>
        <w:t xml:space="preserve">первые экземпляры протоколов об итогах голосования территориальных комиссий, избирательных комиссий субъектов Российской Федерации немедленно </w:t>
      </w:r>
      <w:r w:rsidRPr="008C3EAA">
        <w:rPr>
          <w:rFonts w:cs="Times New Roman"/>
          <w:sz w:val="28"/>
          <w:szCs w:val="28"/>
        </w:rPr>
        <w:lastRenderedPageBreak/>
        <w:t>после их подписания членами комиссии с правом решающего голоса и выдачи их заверенных копий поступают в вышестоящую комиссию в целях суммирования данных, содержащихся в указанных протоколах. Данные протоколов об итогах голосования могут быть переданы в вышестоящую комиссию по техническим каналам связи.</w:t>
      </w:r>
    </w:p>
    <w:p w:rsidR="00715C89" w:rsidRPr="008C3EAA" w:rsidRDefault="00715C89" w:rsidP="00715C89">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субъекте Российской Федерации, в Российской Федерации и </w:t>
      </w:r>
      <w:r w:rsidRPr="00A8394E">
        <w:rPr>
          <w:rFonts w:cs="Times New Roman"/>
          <w:sz w:val="28"/>
          <w:szCs w:val="28"/>
        </w:rPr>
        <w:t>составляет</w:t>
      </w:r>
      <w:r>
        <w:rPr>
          <w:rFonts w:cs="Times New Roman"/>
          <w:b/>
          <w:color w:val="FF0000"/>
          <w:sz w:val="28"/>
          <w:szCs w:val="28"/>
        </w:rPr>
        <w:t xml:space="preserve"> </w:t>
      </w:r>
      <w:r w:rsidRPr="008C3EAA">
        <w:rPr>
          <w:rFonts w:cs="Times New Roman"/>
          <w:sz w:val="28"/>
          <w:szCs w:val="28"/>
        </w:rPr>
        <w:t>протокол об итогах голосования.</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w:t>
      </w:r>
      <w:proofErr w:type="gramStart"/>
      <w:r w:rsidRPr="005B36F0">
        <w:rPr>
          <w:rFonts w:cs="Times New Roman"/>
          <w:sz w:val="28"/>
          <w:szCs w:val="28"/>
        </w:rPr>
        <w:t>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с правом решающего голоса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с правом решающего голоса и</w:t>
      </w:r>
      <w:proofErr w:type="gramEnd"/>
      <w:r w:rsidRPr="005B36F0">
        <w:rPr>
          <w:rFonts w:cs="Times New Roman"/>
          <w:sz w:val="28"/>
          <w:szCs w:val="28"/>
        </w:rPr>
        <w:t xml:space="preserve"> наблюдателей.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протоколом об итогах голосования вносятся данные этого протокола с указанием времени их внесения.</w:t>
      </w:r>
    </w:p>
    <w:p w:rsidR="00715C89" w:rsidRPr="008C3EAA" w:rsidRDefault="00715C89" w:rsidP="00715C89">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Председатель, секретарь или иной член участковой комиссии с правом решающего голоса передает протокол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w:t>
      </w:r>
    </w:p>
    <w:p w:rsidR="00715C89" w:rsidRPr="008C3EAA" w:rsidRDefault="00715C89" w:rsidP="00715C89">
      <w:pPr>
        <w:pStyle w:val="a5"/>
        <w:spacing w:after="0" w:line="360" w:lineRule="auto"/>
        <w:ind w:left="0" w:firstLine="709"/>
        <w:jc w:val="both"/>
        <w:rPr>
          <w:rFonts w:cs="Times New Roman"/>
          <w:sz w:val="28"/>
          <w:szCs w:val="28"/>
        </w:rPr>
      </w:pPr>
      <w:r w:rsidRPr="008C3EAA">
        <w:rPr>
          <w:rFonts w:cs="Times New Roman"/>
          <w:sz w:val="28"/>
          <w:szCs w:val="28"/>
          <w:lang w:eastAsia="ru-RU"/>
        </w:rPr>
        <w:lastRenderedPageBreak/>
        <w:t>Данные, содержащиеся в протокол</w:t>
      </w:r>
      <w:r w:rsidRPr="00A8394E">
        <w:rPr>
          <w:rFonts w:cs="Times New Roman"/>
          <w:sz w:val="28"/>
          <w:szCs w:val="28"/>
          <w:lang w:eastAsia="ru-RU"/>
        </w:rPr>
        <w:t>е</w:t>
      </w:r>
      <w:r w:rsidRPr="008C3EAA">
        <w:rPr>
          <w:rFonts w:cs="Times New Roman"/>
          <w:sz w:val="28"/>
          <w:szCs w:val="28"/>
          <w:lang w:eastAsia="ru-RU"/>
        </w:rPr>
        <w:t xml:space="preserve">, незамедлительно вводятся </w:t>
      </w:r>
      <w:proofErr w:type="gramStart"/>
      <w:r w:rsidRPr="008C3EAA">
        <w:rPr>
          <w:rFonts w:cs="Times New Roman"/>
          <w:sz w:val="28"/>
          <w:szCs w:val="28"/>
          <w:lang w:eastAsia="ru-RU"/>
        </w:rPr>
        <w:t>в ГАС</w:t>
      </w:r>
      <w:proofErr w:type="gramEnd"/>
      <w:r w:rsidRPr="008C3EAA">
        <w:rPr>
          <w:rFonts w:cs="Times New Roman"/>
          <w:sz w:val="28"/>
          <w:szCs w:val="28"/>
          <w:lang w:eastAsia="ru-RU"/>
        </w:rPr>
        <w:t xml:space="preserve"> «Выборы», при этом производится проверка выполнения </w:t>
      </w:r>
      <w:r>
        <w:rPr>
          <w:rFonts w:cs="Times New Roman"/>
          <w:sz w:val="28"/>
          <w:szCs w:val="28"/>
        </w:rPr>
        <w:t>контрольных</w:t>
      </w:r>
      <w:r w:rsidRPr="008C3EAA">
        <w:rPr>
          <w:rFonts w:cs="Times New Roman"/>
          <w:sz w:val="28"/>
          <w:szCs w:val="28"/>
        </w:rPr>
        <w:t xml:space="preserve"> </w:t>
      </w:r>
      <w:r>
        <w:rPr>
          <w:rFonts w:cs="Times New Roman"/>
          <w:sz w:val="28"/>
          <w:szCs w:val="28"/>
        </w:rPr>
        <w:t xml:space="preserve">и иных </w:t>
      </w:r>
      <w:r w:rsidRPr="008C3EAA">
        <w:rPr>
          <w:rFonts w:cs="Times New Roman"/>
          <w:sz w:val="28"/>
          <w:szCs w:val="28"/>
        </w:rPr>
        <w:t>соотношений</w:t>
      </w:r>
      <w:r w:rsidRPr="008C3EAA">
        <w:rPr>
          <w:rFonts w:cs="Times New Roman"/>
          <w:sz w:val="28"/>
          <w:szCs w:val="28"/>
          <w:lang w:eastAsia="ru-RU"/>
        </w:rPr>
        <w:t xml:space="preserve"> данных, внесенных в указанны</w:t>
      </w:r>
      <w:r w:rsidRPr="00A8394E">
        <w:rPr>
          <w:rFonts w:cs="Times New Roman"/>
          <w:sz w:val="28"/>
          <w:szCs w:val="28"/>
          <w:lang w:eastAsia="ru-RU"/>
        </w:rPr>
        <w:t>й</w:t>
      </w:r>
      <w:r w:rsidRPr="008C3EAA">
        <w:rPr>
          <w:rFonts w:cs="Times New Roman"/>
          <w:sz w:val="28"/>
          <w:szCs w:val="28"/>
          <w:lang w:eastAsia="ru-RU"/>
        </w:rPr>
        <w:t xml:space="preserve"> протокол. Если после ввода содержащихся в протокол</w:t>
      </w:r>
      <w:r w:rsidRPr="00A8394E">
        <w:rPr>
          <w:rFonts w:cs="Times New Roman"/>
          <w:sz w:val="28"/>
          <w:szCs w:val="28"/>
          <w:lang w:eastAsia="ru-RU"/>
        </w:rPr>
        <w:t>е</w:t>
      </w:r>
      <w:r w:rsidRPr="008C3EAA">
        <w:rPr>
          <w:rFonts w:cs="Times New Roman"/>
          <w:sz w:val="28"/>
          <w:szCs w:val="28"/>
          <w:lang w:eastAsia="ru-RU"/>
        </w:rPr>
        <w:t xml:space="preserve"> данных </w:t>
      </w:r>
      <w:proofErr w:type="gramStart"/>
      <w:r w:rsidRPr="008C3EAA">
        <w:rPr>
          <w:rFonts w:cs="Times New Roman"/>
          <w:sz w:val="28"/>
          <w:szCs w:val="28"/>
          <w:lang w:eastAsia="ru-RU"/>
        </w:rPr>
        <w:t>в ГАС</w:t>
      </w:r>
      <w:proofErr w:type="gramEnd"/>
      <w:r w:rsidRPr="008C3EAA">
        <w:rPr>
          <w:rFonts w:cs="Times New Roman"/>
          <w:sz w:val="28"/>
          <w:szCs w:val="28"/>
          <w:lang w:eastAsia="ru-RU"/>
        </w:rPr>
        <w:t xml:space="preserve">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комиссии.</w:t>
      </w:r>
    </w:p>
    <w:p w:rsidR="00715C89" w:rsidRPr="005B36F0" w:rsidRDefault="00715C89" w:rsidP="00715C89">
      <w:pPr>
        <w:pStyle w:val="a5"/>
        <w:numPr>
          <w:ilvl w:val="1"/>
          <w:numId w:val="1"/>
        </w:numPr>
        <w:spacing w:after="0" w:line="360" w:lineRule="auto"/>
        <w:ind w:left="0" w:firstLine="709"/>
        <w:jc w:val="both"/>
        <w:rPr>
          <w:rFonts w:cs="Times New Roman"/>
          <w:sz w:val="28"/>
          <w:szCs w:val="28"/>
        </w:rPr>
      </w:pPr>
      <w:r w:rsidRPr="005B36F0">
        <w:rPr>
          <w:rFonts w:cs="Times New Roman"/>
          <w:sz w:val="28"/>
          <w:szCs w:val="28"/>
        </w:rPr>
        <w:t xml:space="preserve"> </w:t>
      </w:r>
      <w:proofErr w:type="gramStart"/>
      <w:r w:rsidRPr="005B36F0">
        <w:rPr>
          <w:rFonts w:cs="Times New Roman"/>
          <w:sz w:val="28"/>
          <w:szCs w:val="28"/>
        </w:rPr>
        <w:t xml:space="preserve">Если протокол участковой комиссии об итогах голосования составлен в соответствии с требованиями настоящего Порядка, предъявляемыми к составлению протокола, председатель, секретарь или иной член участковой комиссии с правом решающего голоса, передавший члену территориальной комиссии с правом решающего голоса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 </w:t>
      </w:r>
      <w:proofErr w:type="gramEnd"/>
    </w:p>
    <w:p w:rsidR="00715C89" w:rsidRPr="005B36F0" w:rsidRDefault="00715C89" w:rsidP="00715C89">
      <w:pPr>
        <w:spacing w:after="0" w:line="360" w:lineRule="auto"/>
        <w:ind w:firstLine="709"/>
        <w:rPr>
          <w:szCs w:val="28"/>
        </w:rPr>
      </w:pPr>
      <w:proofErr w:type="gramStart"/>
      <w:r w:rsidRPr="005B36F0">
        <w:rPr>
          <w:szCs w:val="28"/>
        </w:rPr>
        <w:t xml:space="preserve">Если протокол участковой комиссии об итогах голосования составлен с нарушением требований настоящего Порядка, предъявляемых к составлению протокола, и (или) при наличии обоснованных обращений о допущенных нарушениях указанная комиссия по решению территориальной комиссии или иной вышестоящей комиссии обязана </w:t>
      </w:r>
      <w:r w:rsidRPr="00A8394E">
        <w:rPr>
          <w:szCs w:val="28"/>
        </w:rPr>
        <w:t>составить протокол с отметкой «Повторный» или</w:t>
      </w:r>
      <w:r>
        <w:rPr>
          <w:b/>
          <w:color w:val="FF0000"/>
          <w:szCs w:val="28"/>
        </w:rPr>
        <w:t xml:space="preserve"> </w:t>
      </w:r>
      <w:r w:rsidRPr="005B36F0">
        <w:rPr>
          <w:szCs w:val="28"/>
        </w:rPr>
        <w:t>провести повторный подсчет голосов, составив протокол с отметкой «Повторный подсчет голосов».</w:t>
      </w:r>
      <w:proofErr w:type="gramEnd"/>
      <w:r w:rsidRPr="005B36F0">
        <w:rPr>
          <w:szCs w:val="28"/>
        </w:rPr>
        <w:t xml:space="preserve"> Первоначально представленный протокол остается в территориальной комиссии.</w:t>
      </w:r>
    </w:p>
    <w:p w:rsidR="00715C89" w:rsidRPr="008C3EAA" w:rsidRDefault="00715C89" w:rsidP="00715C89">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Если при проведении голосования или установлении итогов голосования были допущены нарушения настоящего Порядка, которые не позволяют с достоверностью определить результаты волеизъявления участников голосования, территориальная </w:t>
      </w:r>
      <w:r w:rsidRPr="00C62C08">
        <w:rPr>
          <w:rFonts w:cs="Times New Roman"/>
          <w:sz w:val="28"/>
          <w:szCs w:val="28"/>
        </w:rPr>
        <w:t>или иная</w:t>
      </w:r>
      <w:r>
        <w:rPr>
          <w:rFonts w:cs="Times New Roman"/>
          <w:sz w:val="28"/>
          <w:szCs w:val="28"/>
        </w:rPr>
        <w:t xml:space="preserve"> </w:t>
      </w:r>
      <w:r w:rsidRPr="00A8394E">
        <w:rPr>
          <w:rFonts w:cs="Times New Roman"/>
          <w:sz w:val="28"/>
          <w:szCs w:val="28"/>
        </w:rPr>
        <w:t>вышестоящая</w:t>
      </w:r>
      <w:r w:rsidRPr="008C3EAA">
        <w:rPr>
          <w:rFonts w:cs="Times New Roman"/>
          <w:sz w:val="28"/>
          <w:szCs w:val="28"/>
        </w:rPr>
        <w:t xml:space="preserve"> комиссия вправе признать итоги голосования на соответствующем участке для голосования недействительными.</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lastRenderedPageBreak/>
        <w:t xml:space="preserve"> </w:t>
      </w:r>
      <w:proofErr w:type="gramStart"/>
      <w:r w:rsidRPr="005B36F0">
        <w:rPr>
          <w:rFonts w:cs="Times New Roman"/>
          <w:sz w:val="28"/>
          <w:szCs w:val="28"/>
        </w:rPr>
        <w:t>По данным протоколов нижестоящих комиссий вышестоящая комиссия составляет сводную таблицу и протокол об итогах голосования, в который вносятся данные о количестве нижестоящих комиссий на соответствующей территории, в субъекте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об итогах голосования.</w:t>
      </w:r>
      <w:proofErr w:type="gramEnd"/>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Для подписания протокола вышестоящая комиссия в обязательном порядке проводит итоговое заседание, на котором рассматриваются поступившие в комиссию </w:t>
      </w:r>
      <w:r w:rsidRPr="005B36F0">
        <w:rPr>
          <w:rFonts w:cs="Times New Roman"/>
          <w:bCs/>
          <w:sz w:val="28"/>
          <w:szCs w:val="28"/>
        </w:rPr>
        <w:t xml:space="preserve">обращения о нарушениях настоящего Порядка, допущенных </w:t>
      </w:r>
      <w:r w:rsidRPr="005B36F0">
        <w:rPr>
          <w:rFonts w:cs="Times New Roman"/>
          <w:sz w:val="28"/>
          <w:szCs w:val="28"/>
        </w:rPr>
        <w:t>нижестоящими комиссиями при установлении итогов голосования. После этого комиссия подписывает протокол об итогах голосования и выдает его копии. Протокол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w:t>
      </w:r>
      <w:r w:rsidRPr="000364BE">
        <w:rPr>
          <w:rFonts w:cs="Times New Roman"/>
          <w:b/>
          <w:color w:val="FF0000"/>
          <w:sz w:val="28"/>
          <w:szCs w:val="28"/>
        </w:rPr>
        <w:t xml:space="preserve"> </w:t>
      </w:r>
      <w:r w:rsidRPr="00A8394E">
        <w:rPr>
          <w:rFonts w:cs="Times New Roman"/>
          <w:sz w:val="28"/>
          <w:szCs w:val="28"/>
        </w:rPr>
        <w:t>и ставится печать комиссии</w:t>
      </w:r>
      <w:r w:rsidRPr="005B36F0">
        <w:rPr>
          <w:rFonts w:cs="Times New Roman"/>
          <w:sz w:val="28"/>
          <w:szCs w:val="28"/>
        </w:rPr>
        <w:t>.</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Территориальная комиссия на основании протоколов об итогах голосования участковых комиссий, в том числе полученных по техническим каналам связи, устанавливает итоги голосования на соответствующей территории не позднее 23 апреля 2020 года</w:t>
      </w:r>
      <w:r w:rsidRPr="00A8394E">
        <w:rPr>
          <w:rFonts w:cs="Times New Roman"/>
          <w:sz w:val="28"/>
          <w:szCs w:val="28"/>
        </w:rPr>
        <w:t>.</w:t>
      </w:r>
      <w:r w:rsidRPr="005B36F0">
        <w:rPr>
          <w:rFonts w:cs="Times New Roman"/>
          <w:sz w:val="28"/>
          <w:szCs w:val="28"/>
        </w:rPr>
        <w:t xml:space="preserve"> </w:t>
      </w:r>
      <w:proofErr w:type="gramStart"/>
      <w:r w:rsidRPr="00A8394E">
        <w:rPr>
          <w:rFonts w:cs="Times New Roman"/>
          <w:sz w:val="28"/>
          <w:szCs w:val="28"/>
        </w:rPr>
        <w:t>Т</w:t>
      </w:r>
      <w:r w:rsidRPr="005B36F0">
        <w:rPr>
          <w:rFonts w:cs="Times New Roman"/>
          <w:sz w:val="28"/>
          <w:szCs w:val="28"/>
        </w:rPr>
        <w:t>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на основании протоколов участковых комиссий, сформированных на участках для голосования, образованных за пределами территории Российской Федерации, об итогах голосования</w:t>
      </w:r>
      <w:r w:rsidRPr="005B36F0">
        <w:rPr>
          <w:rFonts w:cs="Times New Roman"/>
          <w:i/>
          <w:sz w:val="28"/>
          <w:szCs w:val="28"/>
        </w:rPr>
        <w:t xml:space="preserve">, </w:t>
      </w:r>
      <w:r w:rsidRPr="005B36F0">
        <w:rPr>
          <w:rFonts w:cs="Times New Roman"/>
          <w:sz w:val="28"/>
          <w:szCs w:val="28"/>
        </w:rPr>
        <w:t>в том числе полученных по техническим каналам связи, устанавливает итоги голосования не позднее 24 апреля 2020 года.</w:t>
      </w:r>
      <w:proofErr w:type="gramEnd"/>
    </w:p>
    <w:p w:rsidR="00715C89" w:rsidRPr="00EC5B76" w:rsidRDefault="00715C89" w:rsidP="00715C89">
      <w:pPr>
        <w:pStyle w:val="a5"/>
        <w:numPr>
          <w:ilvl w:val="1"/>
          <w:numId w:val="1"/>
        </w:numPr>
        <w:spacing w:after="0" w:line="360" w:lineRule="auto"/>
        <w:ind w:left="0" w:firstLine="851"/>
        <w:jc w:val="both"/>
        <w:rPr>
          <w:rFonts w:cs="Times New Roman"/>
          <w:sz w:val="28"/>
          <w:szCs w:val="28"/>
        </w:rPr>
      </w:pPr>
      <w:r w:rsidRPr="00EC5B76">
        <w:rPr>
          <w:rFonts w:cs="Times New Roman"/>
          <w:sz w:val="28"/>
          <w:szCs w:val="28"/>
        </w:rPr>
        <w:t xml:space="preserve">Избирательная комиссия субъекта Российской Федерации на основании протоколов об итогах голосования территориальных комиссий, </w:t>
      </w:r>
      <w:r w:rsidRPr="00EC5B76">
        <w:rPr>
          <w:rFonts w:cs="Times New Roman"/>
          <w:sz w:val="28"/>
          <w:szCs w:val="28"/>
        </w:rPr>
        <w:lastRenderedPageBreak/>
        <w:t>в том числе полученных по техническим каналам связи, устанавливает итоги голосования на территории субъекта Российской Федерации не позднее 24</w:t>
      </w:r>
      <w:r>
        <w:rPr>
          <w:rFonts w:cs="Times New Roman"/>
          <w:sz w:val="28"/>
          <w:szCs w:val="28"/>
        </w:rPr>
        <w:t> </w:t>
      </w:r>
      <w:r w:rsidRPr="00EC5B76">
        <w:rPr>
          <w:rFonts w:cs="Times New Roman"/>
          <w:sz w:val="28"/>
          <w:szCs w:val="28"/>
        </w:rPr>
        <w:t>апреля 2020 года.</w:t>
      </w:r>
    </w:p>
    <w:p w:rsidR="00715C89" w:rsidRPr="00EC5B76" w:rsidRDefault="00715C89" w:rsidP="00715C89">
      <w:pPr>
        <w:pStyle w:val="a5"/>
        <w:numPr>
          <w:ilvl w:val="1"/>
          <w:numId w:val="1"/>
        </w:numPr>
        <w:spacing w:after="0" w:line="360" w:lineRule="auto"/>
        <w:ind w:left="0" w:firstLine="709"/>
        <w:jc w:val="both"/>
        <w:rPr>
          <w:b/>
          <w:sz w:val="28"/>
          <w:szCs w:val="28"/>
        </w:rPr>
      </w:pPr>
      <w:r w:rsidRPr="00EC5B76">
        <w:rPr>
          <w:rFonts w:cs="Times New Roman"/>
          <w:sz w:val="28"/>
          <w:szCs w:val="28"/>
        </w:rPr>
        <w:t xml:space="preserve"> </w:t>
      </w:r>
      <w:proofErr w:type="gramStart"/>
      <w:r w:rsidRPr="00EC5B76">
        <w:rPr>
          <w:rFonts w:cs="Times New Roman"/>
          <w:sz w:val="28"/>
          <w:szCs w:val="28"/>
        </w:rPr>
        <w:t xml:space="preserve">ЦИК России на основании протоколов об итогах голосования избирательных комиссий субъектов Российской Федерации, территориальных избирательных комиссий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 в том числе полученных по техническим каналам связи, </w:t>
      </w:r>
      <w:r w:rsidRPr="00A8394E">
        <w:rPr>
          <w:rFonts w:cs="Times New Roman"/>
          <w:sz w:val="28"/>
          <w:szCs w:val="28"/>
        </w:rPr>
        <w:t>устанавливает итоги общероссийского голосования и</w:t>
      </w:r>
      <w:r w:rsidRPr="00EC5B76">
        <w:rPr>
          <w:rFonts w:cs="Times New Roman"/>
          <w:sz w:val="28"/>
          <w:szCs w:val="28"/>
        </w:rPr>
        <w:t xml:space="preserve"> определяет </w:t>
      </w:r>
      <w:r w:rsidRPr="00A8394E">
        <w:rPr>
          <w:rFonts w:cs="Times New Roman"/>
          <w:sz w:val="28"/>
          <w:szCs w:val="28"/>
        </w:rPr>
        <w:t xml:space="preserve">его </w:t>
      </w:r>
      <w:r w:rsidRPr="00EC5B76">
        <w:rPr>
          <w:rFonts w:cs="Times New Roman"/>
          <w:sz w:val="28"/>
          <w:szCs w:val="28"/>
        </w:rPr>
        <w:t>результаты, составляет сводную таблицу и протокол о</w:t>
      </w:r>
      <w:r w:rsidRPr="00A8394E">
        <w:rPr>
          <w:rFonts w:cs="Times New Roman"/>
          <w:sz w:val="28"/>
          <w:szCs w:val="28"/>
        </w:rPr>
        <w:t>б</w:t>
      </w:r>
      <w:r w:rsidRPr="00EC5B76">
        <w:rPr>
          <w:rFonts w:cs="Times New Roman"/>
          <w:sz w:val="28"/>
          <w:szCs w:val="28"/>
        </w:rPr>
        <w:t xml:space="preserve"> </w:t>
      </w:r>
      <w:r w:rsidRPr="00A8394E">
        <w:rPr>
          <w:rFonts w:cs="Times New Roman"/>
          <w:sz w:val="28"/>
          <w:szCs w:val="28"/>
        </w:rPr>
        <w:t>итогах</w:t>
      </w:r>
      <w:r w:rsidRPr="00EC5B76">
        <w:rPr>
          <w:rFonts w:cs="Times New Roman"/>
          <w:sz w:val="28"/>
          <w:szCs w:val="28"/>
        </w:rPr>
        <w:t xml:space="preserve"> общероссийского голосования и принимает решение</w:t>
      </w:r>
      <w:proofErr w:type="gramEnd"/>
      <w:r w:rsidRPr="00EC5B76">
        <w:rPr>
          <w:rFonts w:cs="Times New Roman"/>
          <w:sz w:val="28"/>
          <w:szCs w:val="28"/>
        </w:rPr>
        <w:t xml:space="preserve"> о результатах общероссийского голосования не позднее 28 апреля 2020 года.</w:t>
      </w:r>
    </w:p>
    <w:p w:rsidR="00715C89" w:rsidRPr="0054036F" w:rsidRDefault="00715C89" w:rsidP="00715C89">
      <w:pPr>
        <w:pStyle w:val="a5"/>
        <w:numPr>
          <w:ilvl w:val="1"/>
          <w:numId w:val="1"/>
        </w:numPr>
        <w:spacing w:after="0" w:line="360" w:lineRule="auto"/>
        <w:ind w:left="0" w:firstLine="709"/>
        <w:jc w:val="both"/>
        <w:rPr>
          <w:rFonts w:cs="Times New Roman"/>
          <w:sz w:val="28"/>
          <w:szCs w:val="28"/>
        </w:rPr>
      </w:pPr>
      <w:r w:rsidRPr="0054036F">
        <w:rPr>
          <w:sz w:val="28"/>
          <w:szCs w:val="28"/>
        </w:rPr>
        <w:t xml:space="preserve"> В соответствии с частью 5 </w:t>
      </w:r>
      <w:r w:rsidRPr="0054036F">
        <w:rPr>
          <w:rFonts w:cs="Times New Roman"/>
          <w:sz w:val="28"/>
          <w:szCs w:val="28"/>
        </w:rPr>
        <w:t xml:space="preserve">статьи 3 Закона Российской Федерации о поправке к Конституции Российской Федерации </w:t>
      </w:r>
      <w:r>
        <w:rPr>
          <w:rFonts w:cs="Times New Roman"/>
          <w:sz w:val="28"/>
          <w:szCs w:val="28"/>
        </w:rPr>
        <w:br/>
      </w:r>
      <w:r w:rsidRPr="0054036F">
        <w:rPr>
          <w:rFonts w:cs="Times New Roman"/>
          <w:sz w:val="28"/>
          <w:szCs w:val="28"/>
        </w:rPr>
        <w:t xml:space="preserve">«О совершенствовании регулирования отдельных вопросов организации и функционирования публичной власти» изменения в Конституцию Российской Федерации считаются одобренными, если за них проголосовало более половины граждан Российской Федерации, принявших участие в </w:t>
      </w:r>
      <w:r w:rsidRPr="0054036F">
        <w:rPr>
          <w:sz w:val="28"/>
          <w:szCs w:val="28"/>
        </w:rPr>
        <w:t>общероссийском голосовании.</w:t>
      </w:r>
    </w:p>
    <w:p w:rsidR="00715C89" w:rsidRPr="0054036F" w:rsidRDefault="00715C89" w:rsidP="00715C89">
      <w:pPr>
        <w:spacing w:after="0" w:line="360" w:lineRule="auto"/>
        <w:ind w:firstLine="709"/>
        <w:rPr>
          <w:szCs w:val="28"/>
        </w:rPr>
      </w:pPr>
      <w:r w:rsidRPr="0054036F">
        <w:rPr>
          <w:szCs w:val="28"/>
        </w:rPr>
        <w:t>Число (количество) участников голосования (граждан Российской Федерации), принявших участие в общероссийском голосовании, определяется по числу (количес</w:t>
      </w:r>
      <w:r>
        <w:rPr>
          <w:szCs w:val="28"/>
        </w:rPr>
        <w:t>тву) бюллетеней для голосования</w:t>
      </w:r>
      <w:r w:rsidRPr="0054036F">
        <w:rPr>
          <w:szCs w:val="28"/>
        </w:rPr>
        <w:t xml:space="preserve"> в ящиках для голосования.</w:t>
      </w:r>
    </w:p>
    <w:p w:rsidR="00715C89" w:rsidRDefault="00715C89" w:rsidP="00715C89">
      <w:pPr>
        <w:pStyle w:val="a5"/>
        <w:numPr>
          <w:ilvl w:val="1"/>
          <w:numId w:val="1"/>
        </w:numPr>
        <w:spacing w:after="0" w:line="360" w:lineRule="auto"/>
        <w:ind w:left="0" w:firstLine="709"/>
        <w:jc w:val="both"/>
        <w:rPr>
          <w:rFonts w:cs="Times New Roman"/>
          <w:sz w:val="28"/>
          <w:szCs w:val="28"/>
        </w:rPr>
      </w:pPr>
      <w:r w:rsidRPr="0054036F">
        <w:rPr>
          <w:sz w:val="28"/>
          <w:szCs w:val="28"/>
        </w:rPr>
        <w:t xml:space="preserve"> Официальным опубликованием результатов общероссийского голосования является опубликование решения ЦИК России о </w:t>
      </w:r>
      <w:r w:rsidRPr="0054036F">
        <w:rPr>
          <w:rFonts w:cs="Times New Roman"/>
          <w:sz w:val="28"/>
          <w:szCs w:val="28"/>
        </w:rPr>
        <w:t>результатах общероссийского голосования, которое осуществляется в «Российской газете» в течение трех дней со дня его принятия.</w:t>
      </w:r>
    </w:p>
    <w:p w:rsidR="00715C89" w:rsidRDefault="00715C89" w:rsidP="00715C89">
      <w:pPr>
        <w:spacing w:after="0" w:line="360" w:lineRule="auto"/>
        <w:rPr>
          <w:szCs w:val="28"/>
        </w:rPr>
      </w:pPr>
    </w:p>
    <w:p w:rsidR="00715C89" w:rsidRPr="003D3775" w:rsidRDefault="00715C89" w:rsidP="00715C89">
      <w:pPr>
        <w:spacing w:after="0" w:line="360" w:lineRule="auto"/>
        <w:rPr>
          <w:szCs w:val="28"/>
        </w:rPr>
      </w:pPr>
    </w:p>
    <w:p w:rsidR="00715C89" w:rsidRPr="00A8394E"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A8394E">
        <w:rPr>
          <w:rFonts w:cs="Times New Roman"/>
          <w:b/>
          <w:sz w:val="28"/>
          <w:szCs w:val="28"/>
        </w:rPr>
        <w:lastRenderedPageBreak/>
        <w:t xml:space="preserve"> Исчисление сроков</w:t>
      </w:r>
    </w:p>
    <w:p w:rsidR="00715C89" w:rsidRPr="00A8394E" w:rsidRDefault="00715C89" w:rsidP="00715C89">
      <w:pPr>
        <w:pStyle w:val="a5"/>
        <w:numPr>
          <w:ilvl w:val="1"/>
          <w:numId w:val="1"/>
        </w:numPr>
        <w:spacing w:after="0" w:line="360" w:lineRule="auto"/>
        <w:ind w:left="0" w:firstLine="709"/>
        <w:jc w:val="both"/>
        <w:rPr>
          <w:rFonts w:cs="Times New Roman"/>
          <w:sz w:val="28"/>
          <w:szCs w:val="28"/>
        </w:rPr>
      </w:pPr>
      <w:r w:rsidRPr="00A8394E">
        <w:rPr>
          <w:rFonts w:cs="Times New Roman"/>
          <w:sz w:val="28"/>
          <w:szCs w:val="28"/>
        </w:rPr>
        <w:t>Е</w:t>
      </w:r>
      <w:r w:rsidRPr="00A8394E">
        <w:rPr>
          <w:rFonts w:eastAsiaTheme="minorHAnsi"/>
          <w:bCs/>
          <w:sz w:val="28"/>
          <w:szCs w:val="28"/>
        </w:rPr>
        <w:t>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715C89" w:rsidRPr="00A8394E" w:rsidRDefault="00715C89" w:rsidP="00715C89">
      <w:pPr>
        <w:pStyle w:val="a5"/>
        <w:numPr>
          <w:ilvl w:val="1"/>
          <w:numId w:val="1"/>
        </w:numPr>
        <w:spacing w:after="0" w:line="360" w:lineRule="auto"/>
        <w:ind w:left="0" w:firstLine="709"/>
        <w:jc w:val="both"/>
        <w:rPr>
          <w:rFonts w:cs="Times New Roman"/>
          <w:sz w:val="28"/>
          <w:szCs w:val="28"/>
        </w:rPr>
      </w:pPr>
      <w:proofErr w:type="gramStart"/>
      <w:r w:rsidRPr="00A8394E">
        <w:rPr>
          <w:rFonts w:eastAsiaTheme="minorHAnsi"/>
          <w:bCs/>
          <w:sz w:val="28"/>
          <w:szCs w:val="28"/>
        </w:rPr>
        <w:t>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roofErr w:type="gramEnd"/>
    </w:p>
    <w:p w:rsidR="00715C89" w:rsidRPr="00A8394E" w:rsidRDefault="00715C89" w:rsidP="00715C89">
      <w:pPr>
        <w:pStyle w:val="a5"/>
        <w:numPr>
          <w:ilvl w:val="1"/>
          <w:numId w:val="1"/>
        </w:numPr>
        <w:spacing w:after="0" w:line="360" w:lineRule="auto"/>
        <w:ind w:left="0" w:firstLine="709"/>
        <w:jc w:val="both"/>
        <w:rPr>
          <w:rFonts w:cs="Times New Roman"/>
          <w:sz w:val="28"/>
          <w:szCs w:val="28"/>
        </w:rPr>
      </w:pPr>
      <w:r w:rsidRPr="00A8394E">
        <w:rPr>
          <w:rFonts w:eastAsiaTheme="minorHAnsi"/>
          <w:bCs/>
          <w:sz w:val="28"/>
          <w:szCs w:val="28"/>
        </w:rPr>
        <w:t>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715C89" w:rsidRPr="00A8394E" w:rsidRDefault="00715C89" w:rsidP="00715C89">
      <w:pPr>
        <w:pStyle w:val="a5"/>
        <w:numPr>
          <w:ilvl w:val="1"/>
          <w:numId w:val="1"/>
        </w:numPr>
        <w:spacing w:after="0" w:line="360" w:lineRule="auto"/>
        <w:ind w:left="0" w:firstLine="709"/>
        <w:jc w:val="both"/>
        <w:rPr>
          <w:rFonts w:cs="Times New Roman"/>
          <w:sz w:val="28"/>
          <w:szCs w:val="28"/>
        </w:rPr>
      </w:pPr>
      <w:r w:rsidRPr="00A8394E">
        <w:rPr>
          <w:rFonts w:eastAsiaTheme="minorHAnsi"/>
          <w:bCs/>
          <w:sz w:val="28"/>
          <w:szCs w:val="28"/>
        </w:rPr>
        <w:t>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Порядке количества дней. При этом первым днем считается день, следующий после календарной даты наступле</w:t>
      </w:r>
      <w:r>
        <w:rPr>
          <w:rFonts w:eastAsiaTheme="minorHAnsi"/>
          <w:bCs/>
          <w:sz w:val="28"/>
          <w:szCs w:val="28"/>
        </w:rPr>
        <w:t>ния этого события, а последним –</w:t>
      </w:r>
      <w:r w:rsidRPr="00A8394E">
        <w:rPr>
          <w:rFonts w:eastAsiaTheme="minorHAnsi"/>
          <w:bCs/>
          <w:sz w:val="28"/>
          <w:szCs w:val="28"/>
        </w:rPr>
        <w:t xml:space="preserve"> день, следующий за днем, в который истекает указанное количество дней.</w:t>
      </w:r>
    </w:p>
    <w:p w:rsidR="00715C89" w:rsidRPr="008C3EAA" w:rsidRDefault="00715C89" w:rsidP="00715C89">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t xml:space="preserve"> </w:t>
      </w:r>
      <w:r w:rsidRPr="008C3EAA">
        <w:rPr>
          <w:rFonts w:cs="Times New Roman"/>
          <w:b/>
          <w:sz w:val="28"/>
          <w:szCs w:val="28"/>
        </w:rPr>
        <w:t>Заключительные положения</w:t>
      </w:r>
    </w:p>
    <w:p w:rsidR="00715C89" w:rsidRPr="005B36F0" w:rsidRDefault="00715C89" w:rsidP="00715C89">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Решение ЦИК России о результатах общероссийского голосования направляется Президенту Российской Федерации, передается в «Российскую газету» для опубликования, размещается на официальном сайте ЦИК России в сети Интернет.</w:t>
      </w:r>
    </w:p>
    <w:p w:rsidR="00715C89" w:rsidRPr="005B36F0" w:rsidRDefault="00715C89" w:rsidP="00715C89">
      <w:pPr>
        <w:pStyle w:val="a5"/>
        <w:numPr>
          <w:ilvl w:val="1"/>
          <w:numId w:val="1"/>
        </w:numPr>
        <w:spacing w:after="0" w:line="360" w:lineRule="auto"/>
        <w:ind w:left="0" w:firstLine="851"/>
        <w:jc w:val="both"/>
        <w:rPr>
          <w:sz w:val="28"/>
          <w:szCs w:val="28"/>
        </w:rPr>
      </w:pPr>
      <w:r w:rsidRPr="005B36F0">
        <w:rPr>
          <w:rFonts w:cs="Times New Roman"/>
          <w:sz w:val="28"/>
          <w:szCs w:val="28"/>
        </w:rPr>
        <w:lastRenderedPageBreak/>
        <w:t xml:space="preserve"> Хранение, передача в архив и уничтожение документов, связанных с подготовкой и проведением общеросс</w:t>
      </w:r>
      <w:r>
        <w:rPr>
          <w:rFonts w:cs="Times New Roman"/>
          <w:sz w:val="28"/>
          <w:szCs w:val="28"/>
        </w:rPr>
        <w:t>ийского голосования, осуществляю</w:t>
      </w:r>
      <w:r w:rsidRPr="005B36F0">
        <w:rPr>
          <w:rFonts w:cs="Times New Roman"/>
          <w:sz w:val="28"/>
          <w:szCs w:val="28"/>
        </w:rPr>
        <w:t>тся в порядке, установленном ЦИК России по согласованию с Федеральным архивным агентством.</w:t>
      </w:r>
    </w:p>
    <w:sectPr w:rsidR="00715C89" w:rsidRPr="005B36F0" w:rsidSect="00DD271A">
      <w:headerReference w:type="default" r:id="rId8"/>
      <w:footerReference w:type="default" r:id="rId9"/>
      <w:headerReference w:type="first" r:id="rId10"/>
      <w:footerReference w:type="first" r:id="rId11"/>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086" w:rsidRDefault="00A27086" w:rsidP="00FF3472">
      <w:pPr>
        <w:spacing w:after="0"/>
      </w:pPr>
      <w:r>
        <w:separator/>
      </w:r>
    </w:p>
  </w:endnote>
  <w:endnote w:type="continuationSeparator" w:id="0">
    <w:p w:rsidR="00A27086" w:rsidRDefault="00A27086" w:rsidP="00FF34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4B" w:rsidRDefault="00E65585" w:rsidP="00CB134B">
    <w:pPr>
      <w:pStyle w:val="a6"/>
      <w:ind w:firstLine="0"/>
    </w:pPr>
    <w:fldSimple w:instr=" FILENAME   \* MERGEFORMAT ">
      <w:r w:rsidR="00F47AD9" w:rsidRPr="00F47AD9">
        <w:rPr>
          <w:noProof/>
          <w:sz w:val="16"/>
        </w:rPr>
        <w:t>k0303017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4B" w:rsidRDefault="00E65585" w:rsidP="00CB134B">
    <w:pPr>
      <w:pStyle w:val="a6"/>
      <w:ind w:firstLine="0"/>
    </w:pPr>
    <w:fldSimple w:instr=" FILENAME   \* MERGEFORMAT ">
      <w:r w:rsidR="00F47AD9" w:rsidRPr="00F47AD9">
        <w:rPr>
          <w:noProof/>
          <w:sz w:val="16"/>
        </w:rPr>
        <w:t>k0303017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086" w:rsidRDefault="00A27086" w:rsidP="00FF3472">
      <w:pPr>
        <w:spacing w:after="0"/>
      </w:pPr>
      <w:r>
        <w:separator/>
      </w:r>
    </w:p>
  </w:footnote>
  <w:footnote w:type="continuationSeparator" w:id="0">
    <w:p w:rsidR="00A27086" w:rsidRDefault="00A27086" w:rsidP="00FF34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538"/>
      <w:docPartObj>
        <w:docPartGallery w:val="Page Numbers (Top of Page)"/>
        <w:docPartUnique/>
      </w:docPartObj>
    </w:sdtPr>
    <w:sdtContent>
      <w:p w:rsidR="00A27086" w:rsidRDefault="00E65585" w:rsidP="00974D11">
        <w:pPr>
          <w:pStyle w:val="a3"/>
          <w:jc w:val="center"/>
        </w:pPr>
        <w:fldSimple w:instr=" PAGE   \* MERGEFORMAT ">
          <w:r w:rsidR="00394FF9">
            <w:rPr>
              <w:noProof/>
            </w:rPr>
            <w:t>44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86" w:rsidRDefault="00A27086" w:rsidP="00DD271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3244"/>
    <w:multiLevelType w:val="multilevel"/>
    <w:tmpl w:val="C56AE9E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945077"/>
    <w:rsid w:val="00010805"/>
    <w:rsid w:val="00015D91"/>
    <w:rsid w:val="00020C15"/>
    <w:rsid w:val="00032831"/>
    <w:rsid w:val="000364BE"/>
    <w:rsid w:val="00073156"/>
    <w:rsid w:val="0007680F"/>
    <w:rsid w:val="00080088"/>
    <w:rsid w:val="0008172F"/>
    <w:rsid w:val="00093515"/>
    <w:rsid w:val="00095920"/>
    <w:rsid w:val="000A0D45"/>
    <w:rsid w:val="000B51FA"/>
    <w:rsid w:val="000D1783"/>
    <w:rsid w:val="000D39F4"/>
    <w:rsid w:val="000D3C37"/>
    <w:rsid w:val="00106D82"/>
    <w:rsid w:val="001353B0"/>
    <w:rsid w:val="001426D0"/>
    <w:rsid w:val="00154AEE"/>
    <w:rsid w:val="00167F3C"/>
    <w:rsid w:val="00171642"/>
    <w:rsid w:val="001976CA"/>
    <w:rsid w:val="001C1837"/>
    <w:rsid w:val="001C2048"/>
    <w:rsid w:val="001D6E2E"/>
    <w:rsid w:val="001F3740"/>
    <w:rsid w:val="001F7AEE"/>
    <w:rsid w:val="002432EE"/>
    <w:rsid w:val="00261719"/>
    <w:rsid w:val="0027209E"/>
    <w:rsid w:val="002A2405"/>
    <w:rsid w:val="002A2EF5"/>
    <w:rsid w:val="002A7A7D"/>
    <w:rsid w:val="002B27E6"/>
    <w:rsid w:val="002D3099"/>
    <w:rsid w:val="002E1167"/>
    <w:rsid w:val="002F05D2"/>
    <w:rsid w:val="0030403A"/>
    <w:rsid w:val="003051CC"/>
    <w:rsid w:val="00325518"/>
    <w:rsid w:val="003355DD"/>
    <w:rsid w:val="00376F42"/>
    <w:rsid w:val="0038455F"/>
    <w:rsid w:val="00394FF9"/>
    <w:rsid w:val="003C727C"/>
    <w:rsid w:val="003D24EB"/>
    <w:rsid w:val="003D2E81"/>
    <w:rsid w:val="003D3775"/>
    <w:rsid w:val="00403428"/>
    <w:rsid w:val="00403D7F"/>
    <w:rsid w:val="00406046"/>
    <w:rsid w:val="004168C2"/>
    <w:rsid w:val="004207D0"/>
    <w:rsid w:val="00432E01"/>
    <w:rsid w:val="004334ED"/>
    <w:rsid w:val="004374DB"/>
    <w:rsid w:val="004437AE"/>
    <w:rsid w:val="00466FE4"/>
    <w:rsid w:val="00475171"/>
    <w:rsid w:val="0049180C"/>
    <w:rsid w:val="004B5955"/>
    <w:rsid w:val="004B67F9"/>
    <w:rsid w:val="004D0392"/>
    <w:rsid w:val="004D2610"/>
    <w:rsid w:val="004D2FFB"/>
    <w:rsid w:val="004F1EC6"/>
    <w:rsid w:val="004F4A8E"/>
    <w:rsid w:val="004F552A"/>
    <w:rsid w:val="004F7BD4"/>
    <w:rsid w:val="00501A34"/>
    <w:rsid w:val="00513FE9"/>
    <w:rsid w:val="00526D03"/>
    <w:rsid w:val="00532ED8"/>
    <w:rsid w:val="00541273"/>
    <w:rsid w:val="00557565"/>
    <w:rsid w:val="00557D6B"/>
    <w:rsid w:val="00574EF5"/>
    <w:rsid w:val="005B36F0"/>
    <w:rsid w:val="005B392E"/>
    <w:rsid w:val="005C3F8F"/>
    <w:rsid w:val="005D3DCF"/>
    <w:rsid w:val="005F40F0"/>
    <w:rsid w:val="0060595B"/>
    <w:rsid w:val="00610EA6"/>
    <w:rsid w:val="006117C1"/>
    <w:rsid w:val="00624D57"/>
    <w:rsid w:val="00637C75"/>
    <w:rsid w:val="0064379C"/>
    <w:rsid w:val="006532E8"/>
    <w:rsid w:val="0065752A"/>
    <w:rsid w:val="006618CC"/>
    <w:rsid w:val="00663409"/>
    <w:rsid w:val="00665902"/>
    <w:rsid w:val="00680BF8"/>
    <w:rsid w:val="00685CB1"/>
    <w:rsid w:val="0069417C"/>
    <w:rsid w:val="006B3160"/>
    <w:rsid w:val="006B4546"/>
    <w:rsid w:val="006D5CE9"/>
    <w:rsid w:val="006F7E3F"/>
    <w:rsid w:val="00715C89"/>
    <w:rsid w:val="00723806"/>
    <w:rsid w:val="00750844"/>
    <w:rsid w:val="00755520"/>
    <w:rsid w:val="00774021"/>
    <w:rsid w:val="00782286"/>
    <w:rsid w:val="00783B4A"/>
    <w:rsid w:val="007843B5"/>
    <w:rsid w:val="00790CFB"/>
    <w:rsid w:val="007B5D9F"/>
    <w:rsid w:val="007C4058"/>
    <w:rsid w:val="008108B5"/>
    <w:rsid w:val="0081121F"/>
    <w:rsid w:val="00811EED"/>
    <w:rsid w:val="008130ED"/>
    <w:rsid w:val="00820105"/>
    <w:rsid w:val="008357D4"/>
    <w:rsid w:val="00856D7B"/>
    <w:rsid w:val="00862911"/>
    <w:rsid w:val="008655B0"/>
    <w:rsid w:val="00867DDB"/>
    <w:rsid w:val="008716FF"/>
    <w:rsid w:val="0087628C"/>
    <w:rsid w:val="00882451"/>
    <w:rsid w:val="00895D52"/>
    <w:rsid w:val="00896C2D"/>
    <w:rsid w:val="008B6B61"/>
    <w:rsid w:val="008B6C31"/>
    <w:rsid w:val="008C3EAA"/>
    <w:rsid w:val="008D4CDA"/>
    <w:rsid w:val="008D565D"/>
    <w:rsid w:val="008E514D"/>
    <w:rsid w:val="00926DFB"/>
    <w:rsid w:val="00943AAF"/>
    <w:rsid w:val="00945077"/>
    <w:rsid w:val="009565AD"/>
    <w:rsid w:val="00971567"/>
    <w:rsid w:val="00974D11"/>
    <w:rsid w:val="00983FE1"/>
    <w:rsid w:val="009917DF"/>
    <w:rsid w:val="009932F9"/>
    <w:rsid w:val="009B01A9"/>
    <w:rsid w:val="009B3694"/>
    <w:rsid w:val="009C0E3A"/>
    <w:rsid w:val="009D35DA"/>
    <w:rsid w:val="009E52DF"/>
    <w:rsid w:val="00A14359"/>
    <w:rsid w:val="00A27086"/>
    <w:rsid w:val="00A43352"/>
    <w:rsid w:val="00A470DF"/>
    <w:rsid w:val="00A8394E"/>
    <w:rsid w:val="00A8517A"/>
    <w:rsid w:val="00AA1FF6"/>
    <w:rsid w:val="00AA3467"/>
    <w:rsid w:val="00AE40DF"/>
    <w:rsid w:val="00AF5E8A"/>
    <w:rsid w:val="00B11D00"/>
    <w:rsid w:val="00B25F25"/>
    <w:rsid w:val="00B318BB"/>
    <w:rsid w:val="00B335DD"/>
    <w:rsid w:val="00B45362"/>
    <w:rsid w:val="00B55101"/>
    <w:rsid w:val="00B620CA"/>
    <w:rsid w:val="00B65AFB"/>
    <w:rsid w:val="00B66C60"/>
    <w:rsid w:val="00B96ACD"/>
    <w:rsid w:val="00BC0CCC"/>
    <w:rsid w:val="00BC179F"/>
    <w:rsid w:val="00BD3C83"/>
    <w:rsid w:val="00BE6727"/>
    <w:rsid w:val="00C33CD3"/>
    <w:rsid w:val="00C41A82"/>
    <w:rsid w:val="00C420B9"/>
    <w:rsid w:val="00C42A80"/>
    <w:rsid w:val="00C46162"/>
    <w:rsid w:val="00C5080F"/>
    <w:rsid w:val="00C5522D"/>
    <w:rsid w:val="00C76243"/>
    <w:rsid w:val="00C76A02"/>
    <w:rsid w:val="00C91CC4"/>
    <w:rsid w:val="00CB0D01"/>
    <w:rsid w:val="00CB0F85"/>
    <w:rsid w:val="00CB134B"/>
    <w:rsid w:val="00CB749C"/>
    <w:rsid w:val="00CB7779"/>
    <w:rsid w:val="00CD5DF6"/>
    <w:rsid w:val="00D07851"/>
    <w:rsid w:val="00D27767"/>
    <w:rsid w:val="00D80E60"/>
    <w:rsid w:val="00D90AFD"/>
    <w:rsid w:val="00D95206"/>
    <w:rsid w:val="00DC4D1F"/>
    <w:rsid w:val="00DD271A"/>
    <w:rsid w:val="00DD45E7"/>
    <w:rsid w:val="00DD6E84"/>
    <w:rsid w:val="00DE562D"/>
    <w:rsid w:val="00E06E6B"/>
    <w:rsid w:val="00E13A04"/>
    <w:rsid w:val="00E20195"/>
    <w:rsid w:val="00E65585"/>
    <w:rsid w:val="00E70F6B"/>
    <w:rsid w:val="00E74327"/>
    <w:rsid w:val="00E761A4"/>
    <w:rsid w:val="00E95AEB"/>
    <w:rsid w:val="00EB6B5E"/>
    <w:rsid w:val="00EC5B76"/>
    <w:rsid w:val="00EC6449"/>
    <w:rsid w:val="00F05870"/>
    <w:rsid w:val="00F07430"/>
    <w:rsid w:val="00F22BC9"/>
    <w:rsid w:val="00F373EA"/>
    <w:rsid w:val="00F47AD9"/>
    <w:rsid w:val="00F55558"/>
    <w:rsid w:val="00F60042"/>
    <w:rsid w:val="00F66DB7"/>
    <w:rsid w:val="00F91B65"/>
    <w:rsid w:val="00F947E9"/>
    <w:rsid w:val="00F9592F"/>
    <w:rsid w:val="00F95F08"/>
    <w:rsid w:val="00FB07C4"/>
    <w:rsid w:val="00FB70ED"/>
    <w:rsid w:val="00FD0D0E"/>
    <w:rsid w:val="00FE2F4B"/>
    <w:rsid w:val="00FF3472"/>
    <w:rsid w:val="00FF4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77"/>
    <w:pPr>
      <w:overflowPunct w:val="0"/>
      <w:autoSpaceDE w:val="0"/>
      <w:autoSpaceDN w:val="0"/>
      <w:adjustRightInd w:val="0"/>
      <w:spacing w:after="12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2"/>
    <w:rsid w:val="00945077"/>
    <w:pPr>
      <w:tabs>
        <w:tab w:val="left" w:pos="567"/>
      </w:tabs>
      <w:overflowPunct/>
      <w:autoSpaceDE/>
      <w:autoSpaceDN/>
      <w:adjustRightInd/>
      <w:spacing w:after="0" w:line="360" w:lineRule="auto"/>
      <w:ind w:firstLine="709"/>
    </w:pPr>
    <w:rPr>
      <w:kern w:val="28"/>
      <w:szCs w:val="28"/>
    </w:rPr>
  </w:style>
  <w:style w:type="paragraph" w:styleId="2">
    <w:name w:val="Body Text 2"/>
    <w:basedOn w:val="a"/>
    <w:link w:val="20"/>
    <w:uiPriority w:val="99"/>
    <w:semiHidden/>
    <w:unhideWhenUsed/>
    <w:rsid w:val="00945077"/>
    <w:pPr>
      <w:spacing w:line="480" w:lineRule="auto"/>
    </w:pPr>
  </w:style>
  <w:style w:type="character" w:customStyle="1" w:styleId="20">
    <w:name w:val="Основной текст 2 Знак"/>
    <w:basedOn w:val="a0"/>
    <w:link w:val="2"/>
    <w:uiPriority w:val="99"/>
    <w:semiHidden/>
    <w:rsid w:val="00945077"/>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F3472"/>
    <w:pPr>
      <w:tabs>
        <w:tab w:val="center" w:pos="4677"/>
        <w:tab w:val="right" w:pos="9355"/>
      </w:tabs>
      <w:overflowPunct/>
      <w:autoSpaceDE/>
      <w:autoSpaceDN/>
      <w:adjustRightInd/>
      <w:spacing w:after="0"/>
      <w:ind w:firstLine="0"/>
      <w:jc w:val="left"/>
    </w:pPr>
    <w:rPr>
      <w:rFonts w:eastAsia="Calibri" w:cs="Calibri"/>
      <w:sz w:val="24"/>
      <w:szCs w:val="22"/>
      <w:lang w:eastAsia="en-US"/>
    </w:rPr>
  </w:style>
  <w:style w:type="character" w:customStyle="1" w:styleId="a4">
    <w:name w:val="Верхний колонтитул Знак"/>
    <w:basedOn w:val="a0"/>
    <w:link w:val="a3"/>
    <w:uiPriority w:val="99"/>
    <w:rsid w:val="00FF3472"/>
    <w:rPr>
      <w:rFonts w:ascii="Times New Roman" w:eastAsia="Calibri" w:hAnsi="Times New Roman" w:cs="Calibri"/>
      <w:sz w:val="24"/>
    </w:rPr>
  </w:style>
  <w:style w:type="paragraph" w:styleId="a5">
    <w:name w:val="List Paragraph"/>
    <w:basedOn w:val="a"/>
    <w:uiPriority w:val="34"/>
    <w:qFormat/>
    <w:rsid w:val="00FF3472"/>
    <w:pPr>
      <w:overflowPunct/>
      <w:autoSpaceDE/>
      <w:autoSpaceDN/>
      <w:adjustRightInd/>
      <w:spacing w:after="200" w:line="276" w:lineRule="auto"/>
      <w:ind w:left="720" w:firstLine="0"/>
      <w:contextualSpacing/>
      <w:jc w:val="left"/>
    </w:pPr>
    <w:rPr>
      <w:rFonts w:eastAsia="Calibri" w:cs="Calibri"/>
      <w:sz w:val="24"/>
      <w:szCs w:val="22"/>
      <w:lang w:eastAsia="en-US"/>
    </w:rPr>
  </w:style>
  <w:style w:type="paragraph" w:styleId="a6">
    <w:name w:val="footer"/>
    <w:basedOn w:val="a"/>
    <w:link w:val="a7"/>
    <w:uiPriority w:val="99"/>
    <w:semiHidden/>
    <w:unhideWhenUsed/>
    <w:rsid w:val="00FF3472"/>
    <w:pPr>
      <w:tabs>
        <w:tab w:val="center" w:pos="4677"/>
        <w:tab w:val="right" w:pos="9355"/>
      </w:tabs>
      <w:spacing w:after="0"/>
    </w:pPr>
  </w:style>
  <w:style w:type="character" w:customStyle="1" w:styleId="a7">
    <w:name w:val="Нижний колонтитул Знак"/>
    <w:basedOn w:val="a0"/>
    <w:link w:val="a6"/>
    <w:uiPriority w:val="99"/>
    <w:semiHidden/>
    <w:rsid w:val="00FF3472"/>
    <w:rPr>
      <w:rFonts w:ascii="Times New Roman" w:eastAsia="Times New Roman" w:hAnsi="Times New Roman" w:cs="Times New Roman"/>
      <w:sz w:val="28"/>
      <w:szCs w:val="20"/>
      <w:lang w:eastAsia="ru-RU"/>
    </w:rPr>
  </w:style>
  <w:style w:type="paragraph" w:customStyle="1" w:styleId="a8">
    <w:name w:val="письмо"/>
    <w:basedOn w:val="a"/>
    <w:rsid w:val="00974D11"/>
    <w:pPr>
      <w:overflowPunct/>
      <w:autoSpaceDE/>
      <w:autoSpaceDN/>
      <w:adjustRightInd/>
      <w:ind w:left="3969" w:firstLine="0"/>
      <w:jc w:val="center"/>
    </w:pPr>
    <w:rPr>
      <w:rFonts w:ascii="Times New Roman CYR" w:hAnsi="Times New Roman CYR"/>
    </w:rPr>
  </w:style>
  <w:style w:type="paragraph" w:styleId="a9">
    <w:name w:val="Balloon Text"/>
    <w:basedOn w:val="a"/>
    <w:link w:val="aa"/>
    <w:uiPriority w:val="99"/>
    <w:semiHidden/>
    <w:unhideWhenUsed/>
    <w:rsid w:val="006532E8"/>
    <w:pPr>
      <w:spacing w:after="0"/>
    </w:pPr>
    <w:rPr>
      <w:rFonts w:ascii="Tahoma" w:hAnsi="Tahoma" w:cs="Tahoma"/>
      <w:sz w:val="16"/>
      <w:szCs w:val="16"/>
    </w:rPr>
  </w:style>
  <w:style w:type="character" w:customStyle="1" w:styleId="aa">
    <w:name w:val="Текст выноски Знак"/>
    <w:basedOn w:val="a0"/>
    <w:link w:val="a9"/>
    <w:uiPriority w:val="99"/>
    <w:semiHidden/>
    <w:rsid w:val="006532E8"/>
    <w:rPr>
      <w:rFonts w:ascii="Tahoma" w:eastAsia="Times New Roman" w:hAnsi="Tahoma" w:cs="Tahoma"/>
      <w:sz w:val="16"/>
      <w:szCs w:val="16"/>
      <w:lang w:eastAsia="ru-RU"/>
    </w:rPr>
  </w:style>
  <w:style w:type="character" w:customStyle="1" w:styleId="nobr">
    <w:name w:val="nobr"/>
    <w:basedOn w:val="a0"/>
    <w:rsid w:val="004F1EC6"/>
  </w:style>
  <w:style w:type="paragraph" w:styleId="ab">
    <w:name w:val="Body Text"/>
    <w:basedOn w:val="a"/>
    <w:link w:val="ac"/>
    <w:uiPriority w:val="99"/>
    <w:semiHidden/>
    <w:unhideWhenUsed/>
    <w:rsid w:val="004D2610"/>
  </w:style>
  <w:style w:type="character" w:customStyle="1" w:styleId="ac">
    <w:name w:val="Основной текст Знак"/>
    <w:basedOn w:val="a0"/>
    <w:link w:val="ab"/>
    <w:uiPriority w:val="99"/>
    <w:semiHidden/>
    <w:rsid w:val="004D2610"/>
    <w:rPr>
      <w:rFonts w:ascii="Times New Roman" w:eastAsia="Times New Roman" w:hAnsi="Times New Roman" w:cs="Times New Roman"/>
      <w:sz w:val="28"/>
      <w:szCs w:val="20"/>
      <w:lang w:eastAsia="ru-RU"/>
    </w:rPr>
  </w:style>
  <w:style w:type="table" w:styleId="ad">
    <w:name w:val="Table Grid"/>
    <w:basedOn w:val="a1"/>
    <w:rsid w:val="004D26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81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7E8E1-9BEF-42F1-BC1E-F6147CCC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11564</Words>
  <Characters>65921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user</cp:lastModifiedBy>
  <cp:revision>2</cp:revision>
  <cp:lastPrinted>2020-03-20T15:45:00Z</cp:lastPrinted>
  <dcterms:created xsi:type="dcterms:W3CDTF">2020-03-20T16:35:00Z</dcterms:created>
  <dcterms:modified xsi:type="dcterms:W3CDTF">2020-03-20T16:35:00Z</dcterms:modified>
</cp:coreProperties>
</file>